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E4" w:rsidRPr="00F526E4" w:rsidRDefault="00F526E4" w:rsidP="00F526E4">
      <w:pPr>
        <w:shd w:val="clear" w:color="auto" w:fill="FFFFFF"/>
        <w:spacing w:after="225" w:afterAutospacing="0" w:line="495" w:lineRule="atLeast"/>
        <w:ind w:left="0"/>
        <w:jc w:val="center"/>
        <w:outlineLvl w:val="2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F526E4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График осуществления личного приема</w:t>
      </w:r>
      <w:r w:rsidRPr="00F526E4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граждан и представителей юридических лиц</w:t>
      </w:r>
      <w:r w:rsidRPr="00F526E4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руководством управления по труду,</w:t>
      </w:r>
      <w:r w:rsidRPr="00F526E4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  <w:t>занятости и социальной защите Могилевского горисполкома</w:t>
      </w:r>
    </w:p>
    <w:p w:rsidR="00F526E4" w:rsidRPr="00F526E4" w:rsidRDefault="00F526E4" w:rsidP="00F526E4">
      <w:pPr>
        <w:shd w:val="clear" w:color="auto" w:fill="FFFFFF"/>
        <w:spacing w:before="225" w:after="225" w:afterAutospacing="0" w:line="240" w:lineRule="auto"/>
        <w:ind w:left="0"/>
        <w:jc w:val="center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F526E4">
        <w:rPr>
          <w:rFonts w:ascii="Times New Roman" w:eastAsia="Times New Roman" w:hAnsi="Times New Roman" w:cs="Times New Roman"/>
          <w:color w:val="44494A"/>
          <w:sz w:val="28"/>
          <w:szCs w:val="28"/>
          <w:lang w:eastAsia="ru-RU"/>
        </w:rPr>
        <w:t>(ул. Космонавтов, 17)</w:t>
      </w:r>
    </w:p>
    <w:tbl>
      <w:tblPr>
        <w:tblW w:w="10544" w:type="dxa"/>
        <w:tblCellSpacing w:w="15" w:type="dxa"/>
        <w:tblInd w:w="-828" w:type="dxa"/>
        <w:tblBorders>
          <w:top w:val="single" w:sz="6" w:space="0" w:color="CADDF2"/>
          <w:bottom w:val="single" w:sz="6" w:space="0" w:color="CADDF2"/>
          <w:right w:val="single" w:sz="6" w:space="0" w:color="CADDF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"/>
        <w:gridCol w:w="4955"/>
        <w:gridCol w:w="1091"/>
        <w:gridCol w:w="1431"/>
        <w:gridCol w:w="2060"/>
      </w:tblGrid>
      <w:tr w:rsidR="00F526E4" w:rsidRPr="00F526E4" w:rsidTr="00F526E4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7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№ </w:t>
            </w:r>
            <w:proofErr w:type="spellStart"/>
            <w:proofErr w:type="gramStart"/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</w:t>
            </w:r>
            <w:proofErr w:type="spellEnd"/>
            <w:proofErr w:type="gramEnd"/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/</w:t>
            </w:r>
            <w:proofErr w:type="spellStart"/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7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7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№ </w:t>
            </w:r>
            <w:proofErr w:type="spellStart"/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каб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7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75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Телефон</w:t>
            </w:r>
          </w:p>
        </w:tc>
      </w:tr>
      <w:tr w:rsidR="00F526E4" w:rsidRPr="00F526E4" w:rsidTr="00F526E4">
        <w:trPr>
          <w:trHeight w:val="800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proofErr w:type="spellStart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Бушляков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 xml:space="preserve"> Александр Николаевич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начальник управления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Четверг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8:00-13:00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+375 222 76 52 55</w:t>
            </w:r>
          </w:p>
        </w:tc>
      </w:tr>
      <w:tr w:rsidR="00F526E4" w:rsidRPr="00F526E4" w:rsidTr="00F526E4">
        <w:trPr>
          <w:trHeight w:val="1046"/>
          <w:tblCellSpacing w:w="15" w:type="dxa"/>
        </w:trPr>
        <w:tc>
          <w:tcPr>
            <w:tcW w:w="0" w:type="auto"/>
            <w:vMerge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vAlign w:val="center"/>
            <w:hideMark/>
          </w:tcPr>
          <w:p w:rsidR="00F526E4" w:rsidRPr="00F526E4" w:rsidRDefault="00F526E4" w:rsidP="00F526E4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proofErr w:type="spellStart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Зюзин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 xml:space="preserve"> Егор Леонидович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первый 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vAlign w:val="center"/>
            <w:hideMark/>
          </w:tcPr>
          <w:p w:rsidR="00F526E4" w:rsidRPr="00F526E4" w:rsidRDefault="00F526E4" w:rsidP="00F526E4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+375 222 76 69 38</w:t>
            </w:r>
          </w:p>
        </w:tc>
      </w:tr>
      <w:tr w:rsidR="00F526E4" w:rsidRPr="00F526E4" w:rsidTr="00F526E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proofErr w:type="spellStart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Зюзин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 xml:space="preserve"> Егор Леонидович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первый 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Среда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08:00-13:00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+375 222 76 69 38</w:t>
            </w:r>
          </w:p>
        </w:tc>
      </w:tr>
      <w:tr w:rsidR="00F526E4" w:rsidRPr="00F526E4" w:rsidTr="00F52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vAlign w:val="center"/>
            <w:hideMark/>
          </w:tcPr>
          <w:p w:rsidR="00F526E4" w:rsidRPr="00F526E4" w:rsidRDefault="00F526E4" w:rsidP="00F526E4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Кругликова Ольга Владимировна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начальник отдела содействия в трудоустройстве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vAlign w:val="center"/>
            <w:hideMark/>
          </w:tcPr>
          <w:p w:rsidR="00F526E4" w:rsidRPr="00F526E4" w:rsidRDefault="00F526E4" w:rsidP="00F526E4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+375 222 41 88 04</w:t>
            </w:r>
          </w:p>
        </w:tc>
      </w:tr>
      <w:tr w:rsidR="00F526E4" w:rsidRPr="00F526E4" w:rsidTr="00F526E4">
        <w:trPr>
          <w:trHeight w:val="876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proofErr w:type="spellStart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Католикова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 xml:space="preserve"> </w:t>
            </w:r>
            <w:proofErr w:type="spellStart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Ирена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 xml:space="preserve"> Викторовна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Вторник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08:00-13:00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+375 222 76 89 67</w:t>
            </w:r>
          </w:p>
        </w:tc>
      </w:tr>
      <w:tr w:rsidR="00F526E4" w:rsidRPr="00F526E4" w:rsidTr="00F526E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vAlign w:val="center"/>
            <w:hideMark/>
          </w:tcPr>
          <w:p w:rsidR="00F526E4" w:rsidRPr="00F526E4" w:rsidRDefault="00F526E4" w:rsidP="00F526E4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proofErr w:type="spellStart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>Зюзин</w:t>
            </w:r>
            <w:proofErr w:type="spellEnd"/>
            <w:r w:rsidRPr="00F526E4">
              <w:rPr>
                <w:rFonts w:ascii="Times New Roman" w:eastAsia="Times New Roman" w:hAnsi="Times New Roman" w:cs="Times New Roman"/>
                <w:color w:val="44494A"/>
                <w:sz w:val="29"/>
                <w:lang w:eastAsia="ru-RU"/>
              </w:rPr>
              <w:t xml:space="preserve"> Егор Леонидович</w:t>
            </w: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br/>
              <w:t>первый заместитель начальника управления</w:t>
            </w: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CADDF2"/>
              <w:left w:val="single" w:sz="6" w:space="0" w:color="CADDF2"/>
            </w:tcBorders>
            <w:shd w:val="clear" w:color="auto" w:fill="FFFFFF"/>
            <w:vAlign w:val="center"/>
            <w:hideMark/>
          </w:tcPr>
          <w:p w:rsidR="00F526E4" w:rsidRPr="00F526E4" w:rsidRDefault="00F526E4" w:rsidP="00F526E4">
            <w:pPr>
              <w:spacing w:after="0" w:afterAutospacing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ADDF2"/>
              <w:left w:val="single" w:sz="6" w:space="0" w:color="CADDF2"/>
            </w:tcBorders>
            <w:shd w:val="clear" w:color="auto" w:fill="F4F7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26E4" w:rsidRPr="00F526E4" w:rsidRDefault="00F526E4" w:rsidP="00F526E4">
            <w:pPr>
              <w:spacing w:after="345" w:afterAutospacing="0" w:line="345" w:lineRule="atLeast"/>
              <w:ind w:left="0"/>
              <w:jc w:val="left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F526E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+375 222 76 69 38</w:t>
            </w:r>
          </w:p>
        </w:tc>
      </w:tr>
    </w:tbl>
    <w:p w:rsidR="00854962" w:rsidRPr="00F526E4" w:rsidRDefault="00F526E4" w:rsidP="00F526E4">
      <w:pPr>
        <w:shd w:val="clear" w:color="auto" w:fill="FFFFFF"/>
        <w:spacing w:before="225" w:after="225" w:afterAutospacing="0" w:line="240" w:lineRule="auto"/>
        <w:ind w:left="0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</w:t>
      </w:r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беденный перерыв с 13:00 до 14:00, выходной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</w:t>
      </w:r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 — воскресенье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,</w:t>
      </w:r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br/>
        <w:t>в субботу с 9:00 до 13:00 консультирование граждан дежурным специалистом по отдельному графику</w:t>
      </w:r>
      <w:r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, </w:t>
      </w:r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предварительная запись на прием и предварительное консультирование осуществляется </w:t>
      </w:r>
      <w:r w:rsidRPr="00F526E4">
        <w:rPr>
          <w:rFonts w:ascii="Times New Roman" w:eastAsia="Times New Roman" w:hAnsi="Times New Roman" w:cs="Times New Roman"/>
          <w:color w:val="44494A"/>
          <w:sz w:val="29"/>
          <w:lang w:eastAsia="ru-RU"/>
        </w:rPr>
        <w:t>Гончаровой Марией Андреевной</w:t>
      </w:r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, старшим инспектором отдела организационно-кадровой работы, по тел. +375 222 </w:t>
      </w:r>
      <w:r w:rsidRPr="00F526E4">
        <w:rPr>
          <w:rFonts w:ascii="Times New Roman" w:eastAsia="Times New Roman" w:hAnsi="Times New Roman" w:cs="Times New Roman"/>
          <w:color w:val="44494A"/>
          <w:sz w:val="29"/>
          <w:lang w:eastAsia="ru-RU"/>
        </w:rPr>
        <w:t>41-88-25</w:t>
      </w:r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 или в кабинете № 9 с 8:00 до 17:00 в рабочие дни (перерыв</w:t>
      </w:r>
      <w:proofErr w:type="gramEnd"/>
      <w:r w:rsidRPr="00F526E4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с 13:00 до 14:00).</w:t>
      </w:r>
    </w:p>
    <w:sectPr w:rsidR="00854962" w:rsidRPr="00F526E4" w:rsidSect="0085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E4"/>
    <w:rsid w:val="002A4F78"/>
    <w:rsid w:val="00854962"/>
    <w:rsid w:val="00F5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left="43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62"/>
  </w:style>
  <w:style w:type="paragraph" w:styleId="3">
    <w:name w:val="heading 3"/>
    <w:basedOn w:val="a"/>
    <w:link w:val="30"/>
    <w:uiPriority w:val="9"/>
    <w:qFormat/>
    <w:rsid w:val="00F526E4"/>
    <w:pPr>
      <w:spacing w:before="100" w:beforeAutospacing="1" w:line="240" w:lineRule="auto"/>
      <w:ind w:lef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6E4"/>
    <w:pPr>
      <w:spacing w:before="100" w:before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19">
    <w:name w:val="f19"/>
    <w:basedOn w:val="a0"/>
    <w:rsid w:val="00F526E4"/>
  </w:style>
  <w:style w:type="character" w:customStyle="1" w:styleId="phone">
    <w:name w:val="phone"/>
    <w:basedOn w:val="a0"/>
    <w:rsid w:val="00F52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kashevskij_AV</dc:creator>
  <cp:lastModifiedBy>kashevskij_AV</cp:lastModifiedBy>
  <cp:revision>1</cp:revision>
  <dcterms:created xsi:type="dcterms:W3CDTF">2024-02-13T07:24:00Z</dcterms:created>
  <dcterms:modified xsi:type="dcterms:W3CDTF">2024-02-13T07:29:00Z</dcterms:modified>
</cp:coreProperties>
</file>