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86F74" w14:textId="15FC63DD" w:rsidR="00167359" w:rsidRPr="00167359" w:rsidRDefault="00167359" w:rsidP="006C0CD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BY"/>
          <w14:ligatures w14:val="none"/>
        </w:rPr>
      </w:pPr>
      <w:bookmarkStart w:id="0" w:name="_GoBack"/>
      <w:r w:rsidRPr="0016735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BY"/>
          <w14:ligatures w14:val="none"/>
        </w:rPr>
        <w:t>Ремесленная деятельность</w:t>
      </w:r>
    </w:p>
    <w:bookmarkEnd w:id="0"/>
    <w:p w14:paraId="5531FBE8" w14:textId="7BE80040" w:rsidR="006C0CD4" w:rsidRDefault="006C0CD4" w:rsidP="006C0CD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 w:rsidRPr="006C0CD4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 xml:space="preserve">Согласно Указа Президента Республики Беларусь от </w:t>
      </w:r>
      <w:r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21</w:t>
      </w:r>
      <w:r w:rsidRPr="006C0CD4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.0</w:t>
      </w:r>
      <w:r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8</w:t>
      </w:r>
      <w:r w:rsidRPr="006C0CD4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.20</w:t>
      </w:r>
      <w:r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24</w:t>
      </w:r>
      <w:r w:rsidRPr="006C0CD4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 xml:space="preserve"> № 3</w:t>
      </w:r>
      <w:r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28</w:t>
      </w:r>
      <w:r w:rsidRPr="006C0CD4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 xml:space="preserve"> «Об осуществлении физическими лицами ремесленной деятельности» </w:t>
      </w:r>
      <w:r w:rsidR="00F44375"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 xml:space="preserve">(далее – Указ № 328) </w:t>
      </w:r>
      <w:r w:rsidRPr="006C0CD4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 xml:space="preserve">под </w:t>
      </w:r>
      <w:r w:rsidRPr="00167359">
        <w:rPr>
          <w:rFonts w:ascii="Times New Roman" w:eastAsia="Times New Roman" w:hAnsi="Times New Roman" w:cs="Times New Roman"/>
          <w:b/>
          <w:bCs/>
          <w:color w:val="333333"/>
          <w:kern w:val="0"/>
          <w:u w:val="single"/>
          <w:lang w:eastAsia="ru-BY"/>
          <w14:ligatures w14:val="none"/>
        </w:rPr>
        <w:t>ремесленной деятельностью понимается</w:t>
      </w:r>
      <w:r w:rsidRPr="006C0CD4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 xml:space="preserve"> деятельность физических лиц по изготовлению и реализации товаров, выполнению работ, оказанию услуг, в том числе по индивидуальным заказам, с применением ручного труда и инструмента, использованием знаний, навыков и умений в национальных белорусских традициях, осуществляемая самостоятельно, без привлечения иных физических лиц по трудовым и (или) гражданско-правовым договорам и направленная на удовлетворение нужд потребителей.</w:t>
      </w:r>
    </w:p>
    <w:p w14:paraId="77948CD8" w14:textId="6679EFA5" w:rsidR="00FF235A" w:rsidRDefault="00FF235A" w:rsidP="006C0CD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</w:pPr>
      <w:r w:rsidRPr="00167359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BY"/>
          <w14:ligatures w14:val="none"/>
        </w:rPr>
        <w:t>Потребитель</w:t>
      </w:r>
      <w:r w:rsidRPr="00FF235A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 – физическое лицо, имеющее намерение заказать или приобрести либо заказывающее, приобретающее или использующее товары (работы, услуги), производителем которых является физическое лицо, осуществляющее ремесленную деятельность, исключительно для нужд, не связанных с осуществлением предпринимательской деятельности.</w:t>
      </w:r>
    </w:p>
    <w:p w14:paraId="259DAD38" w14:textId="0F3882B9" w:rsidR="003208D5" w:rsidRDefault="003208D5" w:rsidP="006C0CD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 w:rsidRPr="00167359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BY"/>
          <w14:ligatures w14:val="none"/>
        </w:rPr>
        <w:t>Инструмент</w:t>
      </w:r>
      <w:r w:rsidRPr="003208D5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 – устройство, механизм, станок, иное оборудование (за исключением промышленных машин и оборудования, предназначенных для использования в промышленном производстве), без использования которых осуществлять виды ремесленной деятельности не представляется возможным.</w:t>
      </w:r>
    </w:p>
    <w:p w14:paraId="34ECBE08" w14:textId="04D607D9" w:rsidR="003208D5" w:rsidRDefault="003208D5" w:rsidP="006C0CD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 w:rsidRPr="003208D5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При осуществлении физическими лицами ремесленной деятельности использование бивней или клыков слона, бегемота, моржа, нарвала и кабана, рога носорога, зубов всех животных, а также драгоценных металлов и драгоценных камней не допускается.</w:t>
      </w:r>
    </w:p>
    <w:p w14:paraId="1806CDFE" w14:textId="2B7D9F02" w:rsidR="003208D5" w:rsidRDefault="003208D5" w:rsidP="006C0CD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 w:rsidRPr="00167359">
        <w:rPr>
          <w:rFonts w:ascii="Times New Roman" w:eastAsia="Times New Roman" w:hAnsi="Times New Roman" w:cs="Times New Roman"/>
          <w:b/>
          <w:bCs/>
          <w:color w:val="333333"/>
          <w:kern w:val="0"/>
          <w:u w:val="single"/>
          <w:lang w:eastAsia="ru-BY"/>
          <w14:ligatures w14:val="none"/>
        </w:rPr>
        <w:t>Перечень видов ремесленной деятельности</w:t>
      </w:r>
      <w:r w:rsidRPr="003208D5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 xml:space="preserve"> </w:t>
      </w:r>
      <w:r w:rsidR="001A49D1"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>определен Приложением 3 постановления Совета Министров Республики Беларусь от 28.06.2024 № 457 «О видах индивидуальной предпринимательской деятельности», который включает в себя:</w:t>
      </w:r>
    </w:p>
    <w:p w14:paraId="66D479E2" w14:textId="633BF95E" w:rsidR="001A49D1" w:rsidRPr="00766951" w:rsidRDefault="001A49D1" w:rsidP="00766951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</w:pPr>
      <w:r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Бондарство</w:t>
      </w:r>
      <w:r w:rsid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.</w:t>
      </w:r>
    </w:p>
    <w:p w14:paraId="3CCCAFB3" w14:textId="6173BDFB" w:rsidR="001A49D1" w:rsidRPr="00766951" w:rsidRDefault="001A49D1" w:rsidP="00766951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</w:pPr>
      <w:r w:rsidRPr="001A49D1">
        <w:rPr>
          <w:rFonts w:ascii="Times New Roman" w:eastAsia="Times New Roman" w:hAnsi="Times New Roman" w:cs="Times New Roman"/>
          <w:color w:val="000000"/>
          <w:kern w:val="0"/>
          <w:lang w:eastAsia="ru-BY"/>
          <w14:ligatures w14:val="none"/>
        </w:rPr>
        <w:t>Изготовление и ремонт:</w:t>
      </w:r>
    </w:p>
    <w:p w14:paraId="29AA1172" w14:textId="0CA3A936" w:rsidR="001A49D1" w:rsidRPr="00766951" w:rsidRDefault="00766951" w:rsidP="00766951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- </w:t>
      </w:r>
      <w:r w:rsidR="001A49D1" w:rsidRPr="00766951">
        <w:rPr>
          <w:rFonts w:ascii="Times New Roman" w:hAnsi="Times New Roman" w:cs="Times New Roman"/>
          <w:color w:val="000000"/>
          <w:shd w:val="clear" w:color="auto" w:fill="FFFFFF"/>
        </w:rPr>
        <w:t>глазурованных и неглазурованных печных изразцов, декоративных изразцов и панно-вставок, изразцовых карнизов из природной глины методами ручной набивки или заливки в гипсовые формы, прессования, ручной оправки, декорирования, глазуровки</w:t>
      </w:r>
      <w:r w:rsidR="001A49D1" w:rsidRPr="00766951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;</w:t>
      </w:r>
    </w:p>
    <w:p w14:paraId="6D5E0835" w14:textId="5DA06A6D" w:rsidR="001A49D1" w:rsidRPr="00766951" w:rsidRDefault="00766951" w:rsidP="00766951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- </w:t>
      </w:r>
      <w:r w:rsidR="001A49D1" w:rsidRPr="00766951">
        <w:rPr>
          <w:rFonts w:ascii="Times New Roman" w:hAnsi="Times New Roman" w:cs="Times New Roman"/>
          <w:color w:val="000000"/>
          <w:shd w:val="clear" w:color="auto" w:fill="FFFFFF"/>
        </w:rPr>
        <w:t>гужевых повозок, саней и детских санок</w:t>
      </w:r>
      <w:r w:rsidR="001A49D1" w:rsidRPr="00766951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;</w:t>
      </w:r>
    </w:p>
    <w:p w14:paraId="221887AE" w14:textId="52B2D2AB" w:rsidR="001A49D1" w:rsidRPr="00766951" w:rsidRDefault="00766951" w:rsidP="00766951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 xml:space="preserve">- </w:t>
      </w:r>
      <w:r w:rsidR="001A49D1"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изделий, выполненных в лоскутной технике</w:t>
      </w:r>
      <w:r w:rsidR="001A49D1" w:rsidRPr="00766951"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>;</w:t>
      </w:r>
    </w:p>
    <w:p w14:paraId="263B3CE7" w14:textId="4E7312F9" w:rsidR="001A49D1" w:rsidRPr="00766951" w:rsidRDefault="00766951" w:rsidP="00766951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 xml:space="preserve">- </w:t>
      </w:r>
      <w:r w:rsidR="001A49D1"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изделий ручного ткачества, вязания, вышивки, валяния, кружевоплетения, макраме, плетения бисером</w:t>
      </w:r>
      <w:r w:rsidR="001A49D1" w:rsidRPr="00766951"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>;</w:t>
      </w:r>
    </w:p>
    <w:p w14:paraId="342EDB3C" w14:textId="67A3EB20" w:rsidR="001A49D1" w:rsidRPr="00766951" w:rsidRDefault="00766951" w:rsidP="00766951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 xml:space="preserve">- </w:t>
      </w:r>
      <w:r w:rsidR="001A49D1"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изделий, выполненных путем художественной обработки и росписи дерева, камня, кожи, кости, рога, металла, жести, стекла, керамики, фанеры</w:t>
      </w:r>
      <w:r w:rsidR="001A49D1" w:rsidRPr="00766951"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>;</w:t>
      </w:r>
    </w:p>
    <w:p w14:paraId="33785FCA" w14:textId="5DD8FBD2" w:rsidR="001A49D1" w:rsidRPr="00766951" w:rsidRDefault="00766951" w:rsidP="00766951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 xml:space="preserve">- </w:t>
      </w:r>
      <w:r w:rsidR="001A49D1"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 предметов украшения мебели, брелоков, ключниц, бижутерии, браслетов, украшений для волос, гребней, расчесок, декоративных дополнений к одежде, статуэток, ваз, горшков и кашпо для цветов, токарных фигурных изделий, пасхальных яиц-писанок, сувениров (в том числе на магнитной основе), елочных украшений</w:t>
      </w:r>
      <w:r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>;</w:t>
      </w:r>
    </w:p>
    <w:p w14:paraId="581EAB63" w14:textId="3861CE5A" w:rsidR="001A49D1" w:rsidRPr="00766951" w:rsidRDefault="00766951" w:rsidP="00766951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 xml:space="preserve">- </w:t>
      </w:r>
      <w:r w:rsidR="001A49D1"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национального белорусского костюма (его деталей) с сохранением традиционного кроя и вышивки</w:t>
      </w:r>
      <w:r w:rsidR="001A49D1" w:rsidRPr="00766951"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>;</w:t>
      </w:r>
    </w:p>
    <w:p w14:paraId="79730D00" w14:textId="097F6820" w:rsidR="001A49D1" w:rsidRPr="00766951" w:rsidRDefault="00766951" w:rsidP="00766951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 xml:space="preserve">- </w:t>
      </w:r>
      <w:r w:rsidR="001A49D1"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национальных музыкальных инструментов</w:t>
      </w:r>
      <w:r w:rsidR="001A49D1" w:rsidRPr="00766951"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>;</w:t>
      </w:r>
    </w:p>
    <w:p w14:paraId="18D84215" w14:textId="25A6672A" w:rsidR="001A49D1" w:rsidRPr="00766951" w:rsidRDefault="00766951" w:rsidP="00766951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 xml:space="preserve">- </w:t>
      </w:r>
      <w:r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предметов (их частей) из проволоки, шпагата, синтетической ленты, жести, глины, растительных материалов местного происхождения, в том числе из дерева</w:t>
      </w:r>
      <w:r w:rsidRPr="00766951"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>;</w:t>
      </w:r>
    </w:p>
    <w:p w14:paraId="01C160A8" w14:textId="067D9713" w:rsidR="00766951" w:rsidRPr="00766951" w:rsidRDefault="00766951" w:rsidP="00766951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 xml:space="preserve">- </w:t>
      </w:r>
      <w:r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художественных изделий из бумаги и папье-маше</w:t>
      </w:r>
      <w:r w:rsidRPr="00766951"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>;</w:t>
      </w:r>
    </w:p>
    <w:p w14:paraId="3FED40D1" w14:textId="3940BEAB" w:rsidR="00766951" w:rsidRPr="00766951" w:rsidRDefault="00766951" w:rsidP="00766951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lastRenderedPageBreak/>
        <w:t xml:space="preserve">- </w:t>
      </w:r>
      <w:r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шорно-седельных изделий</w:t>
      </w:r>
      <w:r w:rsidRPr="00766951"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>;</w:t>
      </w:r>
    </w:p>
    <w:p w14:paraId="2A1EAC92" w14:textId="301493DA" w:rsidR="00766951" w:rsidRPr="00766951" w:rsidRDefault="00766951" w:rsidP="00766951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 xml:space="preserve">- </w:t>
      </w:r>
      <w:r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традиционных национальных орудий лова рыбы</w:t>
      </w:r>
      <w:r w:rsidRPr="00766951"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>.</w:t>
      </w:r>
    </w:p>
    <w:p w14:paraId="51CFC402" w14:textId="2078D88E" w:rsidR="00766951" w:rsidRPr="00766951" w:rsidRDefault="00766951" w:rsidP="00766951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Изготовление пряжи</w:t>
      </w:r>
      <w:r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>.</w:t>
      </w:r>
    </w:p>
    <w:p w14:paraId="4CCB5A28" w14:textId="57188891" w:rsidR="00766951" w:rsidRPr="00766951" w:rsidRDefault="00766951" w:rsidP="00766951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Кузнечное дело</w:t>
      </w:r>
      <w:r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>.</w:t>
      </w:r>
    </w:p>
    <w:p w14:paraId="4856857E" w14:textId="4107658B" w:rsidR="00766951" w:rsidRDefault="00766951" w:rsidP="00766951">
      <w:pPr>
        <w:pStyle w:val="a7"/>
        <w:numPr>
          <w:ilvl w:val="0"/>
          <w:numId w:val="2"/>
        </w:numPr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Художественная обработка и роспись изделий из дерева, камня, кости, кожи, рога, металла, жести, стекла, керамики, фанеры, предоставленных потребителем</w:t>
      </w:r>
      <w:r w:rsidRPr="00766951"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>.</w:t>
      </w:r>
    </w:p>
    <w:p w14:paraId="636D1DEB" w14:textId="77777777" w:rsidR="00766951" w:rsidRDefault="00766951" w:rsidP="00766951">
      <w:pPr>
        <w:pStyle w:val="a7"/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</w:p>
    <w:p w14:paraId="0B5BBD69" w14:textId="5831156B" w:rsidR="00766951" w:rsidRDefault="00766951" w:rsidP="00766951">
      <w:pPr>
        <w:pStyle w:val="a7"/>
        <w:shd w:val="clear" w:color="auto" w:fill="FFFFFF"/>
        <w:spacing w:after="15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val="ru-RU" w:eastAsia="ru-BY"/>
          <w14:ligatures w14:val="none"/>
        </w:rPr>
      </w:pPr>
      <w:r w:rsidRPr="00766951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BY"/>
          <w14:ligatures w14:val="none"/>
        </w:rPr>
        <w:t>НАЧАЛО ОСУЩЕСТВЛЕНИЯ РЕМЕСЛЕННОЙ ДЕЯТЕЛЬНОСТИ</w:t>
      </w:r>
    </w:p>
    <w:p w14:paraId="76167B36" w14:textId="77777777" w:rsidR="00D10C26" w:rsidRDefault="00D10C26" w:rsidP="00766951">
      <w:pPr>
        <w:pStyle w:val="a7"/>
        <w:shd w:val="clear" w:color="auto" w:fill="FFFFFF"/>
        <w:spacing w:after="15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val="ru-RU" w:eastAsia="ru-BY"/>
          <w14:ligatures w14:val="none"/>
        </w:rPr>
      </w:pPr>
    </w:p>
    <w:p w14:paraId="6887FDEA" w14:textId="5FD93862" w:rsidR="00D10C26" w:rsidRPr="00D10C26" w:rsidRDefault="00D10C26" w:rsidP="00D10C26">
      <w:pPr>
        <w:pStyle w:val="justify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>До начала осуществления ремесленной деятельности физ</w:t>
      </w:r>
      <w:r w:rsidR="00167359">
        <w:rPr>
          <w:rFonts w:ascii="Times New Roman" w:hAnsi="Times New Roman" w:cs="Times New Roman"/>
          <w:color w:val="000000"/>
          <w:lang w:val="ru-RU"/>
        </w:rPr>
        <w:t xml:space="preserve">ическое </w:t>
      </w:r>
      <w:r w:rsidRPr="00D10C26">
        <w:rPr>
          <w:rFonts w:ascii="Times New Roman" w:hAnsi="Times New Roman" w:cs="Times New Roman"/>
          <w:color w:val="000000"/>
          <w:lang w:val="ru-RU"/>
        </w:rPr>
        <w:t xml:space="preserve">лицо обязано стать на учет в налоговом органе в порядке, установленном налоговым законодательством (п.5 Положения </w:t>
      </w:r>
      <w:r w:rsidR="00F44375">
        <w:rPr>
          <w:rFonts w:ascii="Times New Roman" w:hAnsi="Times New Roman" w:cs="Times New Roman"/>
          <w:color w:val="000000"/>
          <w:lang w:val="ru-RU"/>
        </w:rPr>
        <w:t xml:space="preserve">об осуществлении ремесленной деятельности, утвержденного Указом Президента от 21.08.2024 </w:t>
      </w:r>
      <w:r w:rsidRPr="00D10C26">
        <w:rPr>
          <w:rFonts w:ascii="Times New Roman" w:hAnsi="Times New Roman" w:cs="Times New Roman"/>
          <w:color w:val="000000"/>
          <w:lang w:val="ru-RU"/>
        </w:rPr>
        <w:t>№ 328</w:t>
      </w:r>
      <w:r w:rsidR="00F44375">
        <w:rPr>
          <w:rFonts w:ascii="Times New Roman" w:hAnsi="Times New Roman" w:cs="Times New Roman"/>
          <w:color w:val="000000"/>
          <w:lang w:val="ru-RU"/>
        </w:rPr>
        <w:t xml:space="preserve"> (далее – Положение № 328)</w:t>
      </w:r>
      <w:r w:rsidRPr="00D10C26">
        <w:rPr>
          <w:rFonts w:ascii="Times New Roman" w:hAnsi="Times New Roman" w:cs="Times New Roman"/>
          <w:color w:val="000000"/>
          <w:lang w:val="ru-RU"/>
        </w:rPr>
        <w:t>).</w:t>
      </w:r>
    </w:p>
    <w:p w14:paraId="4424FA5C" w14:textId="77777777" w:rsidR="00D10C26" w:rsidRDefault="00D10C26" w:rsidP="00D10C26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9356" w:type="dxa"/>
        <w:jc w:val="center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151"/>
        <w:gridCol w:w="281"/>
        <w:gridCol w:w="3002"/>
        <w:gridCol w:w="281"/>
        <w:gridCol w:w="3641"/>
      </w:tblGrid>
      <w:tr w:rsidR="00D10C26" w14:paraId="5AF2D7D4" w14:textId="77777777" w:rsidTr="003F5C06">
        <w:trPr>
          <w:jc w:val="center"/>
        </w:trPr>
        <w:tc>
          <w:tcPr>
            <w:tcW w:w="1150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59A57B07" w14:textId="77777777" w:rsidR="00D10C26" w:rsidRDefault="00D10C26" w:rsidP="003F5C0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Физлицо вправе начать осуществление ремесленной деятельности (п.6 Положения № 328):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999999"/>
              <w:right w:val="nil"/>
            </w:tcBorders>
            <w:hideMark/>
          </w:tcPr>
          <w:p w14:paraId="3C6DB30E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7AEF0F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при осуществлении ремесленной деятельности с применением НПД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999999"/>
              <w:right w:val="nil"/>
            </w:tcBorders>
            <w:hideMark/>
          </w:tcPr>
          <w:p w14:paraId="2231FD86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D7C6CF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 момента уведомления налогового органа через приложение «Налог на профессиональный доход» о применении НПД</w:t>
            </w:r>
          </w:p>
        </w:tc>
      </w:tr>
      <w:tr w:rsidR="00D10C26" w14:paraId="5665875F" w14:textId="77777777" w:rsidTr="003F5C06">
        <w:trPr>
          <w:jc w:val="center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314EB7C2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EC5BDA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0D8C93E3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122F33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05A9992A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10C26" w14:paraId="4E59C602" w14:textId="77777777" w:rsidTr="003F5C06">
        <w:trPr>
          <w:jc w:val="center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10071A50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91785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84CD1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87BF60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C58A5B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10C26" w14:paraId="2828EA22" w14:textId="77777777" w:rsidTr="003F5C06">
        <w:trPr>
          <w:jc w:val="center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650E2BCB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999999"/>
              <w:right w:val="nil"/>
            </w:tcBorders>
            <w:hideMark/>
          </w:tcPr>
          <w:p w14:paraId="0F9F67E6" w14:textId="77777777" w:rsidR="00D10C26" w:rsidRPr="00D10C26" w:rsidRDefault="00D10C26" w:rsidP="00D10C26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6BB2E841" w14:textId="71619953" w:rsidR="00D10C26" w:rsidRP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84F9D4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при осуществлении ремесленной деятельности с применением сбора за осуществление ремесленной деятельности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999999"/>
              <w:right w:val="nil"/>
            </w:tcBorders>
            <w:hideMark/>
          </w:tcPr>
          <w:p w14:paraId="0D71095E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811C56" w14:textId="77777777" w:rsidR="00D10C26" w:rsidRDefault="00D10C2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 момента уведомления налогового органа о принятии в отношении физлица решения местного исполнительного и распорядительного органа о применении сбора</w:t>
            </w:r>
          </w:p>
        </w:tc>
      </w:tr>
    </w:tbl>
    <w:p w14:paraId="28CC3701" w14:textId="77777777" w:rsidR="00D10C26" w:rsidRPr="00D10C26" w:rsidRDefault="00D10C26" w:rsidP="00766951">
      <w:pPr>
        <w:pStyle w:val="a7"/>
        <w:shd w:val="clear" w:color="auto" w:fill="FFFFFF"/>
        <w:spacing w:after="15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ru-BY"/>
          <w14:ligatures w14:val="none"/>
        </w:rPr>
      </w:pPr>
    </w:p>
    <w:p w14:paraId="2EC91937" w14:textId="77777777" w:rsidR="00D10C26" w:rsidRDefault="00D10C26" w:rsidP="00766951">
      <w:pPr>
        <w:pStyle w:val="a7"/>
        <w:shd w:val="clear" w:color="auto" w:fill="FFFFFF"/>
        <w:spacing w:after="15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val="ru-RU" w:eastAsia="ru-BY"/>
          <w14:ligatures w14:val="none"/>
        </w:rPr>
      </w:pPr>
    </w:p>
    <w:p w14:paraId="09DFFCDC" w14:textId="4C296B49" w:rsidR="00D10C26" w:rsidRDefault="00D10C26" w:rsidP="00D10C26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</w:t>
      </w:r>
      <w:r w:rsidRPr="00D10C26">
        <w:rPr>
          <w:rFonts w:ascii="Times New Roman" w:hAnsi="Times New Roman" w:cs="Times New Roman"/>
          <w:color w:val="000000"/>
          <w:lang w:val="ru-RU"/>
        </w:rPr>
        <w:t xml:space="preserve"> момента уведомления налогового органа физлицо вправе начать осуществление ремесленной деятельности независимо от включения информации о нем и его деятельности в регистры, реестры, базы и банки данных, информационные системы и другие информационные ресурсы, осуществления иных административных процедур</w:t>
      </w:r>
      <w:r>
        <w:rPr>
          <w:rFonts w:ascii="Times New Roman" w:hAnsi="Times New Roman" w:cs="Times New Roman"/>
          <w:color w:val="000000"/>
          <w:lang w:val="ru-RU"/>
        </w:rPr>
        <w:t>.</w:t>
      </w:r>
    </w:p>
    <w:p w14:paraId="30B7BAAA" w14:textId="77777777" w:rsidR="00D10C26" w:rsidRDefault="00D10C26" w:rsidP="00D10C26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02ED8B7" w14:textId="77777777" w:rsidR="00D10C26" w:rsidRDefault="00D10C26" w:rsidP="00D10C26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10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Применение сбора за осуществление ремесленной деятельности</w:t>
      </w:r>
    </w:p>
    <w:p w14:paraId="2B382DD4" w14:textId="77777777" w:rsidR="00D10C26" w:rsidRDefault="00D10C26" w:rsidP="00D10C26">
      <w:pPr>
        <w:rPr>
          <w:lang w:val="ru-RU"/>
        </w:rPr>
      </w:pPr>
    </w:p>
    <w:p w14:paraId="3C4138DF" w14:textId="77777777" w:rsidR="00D10C26" w:rsidRPr="00167359" w:rsidRDefault="00D10C26" w:rsidP="00D10C26">
      <w:pPr>
        <w:pStyle w:val="justify"/>
        <w:rPr>
          <w:rFonts w:ascii="Times New Roman" w:hAnsi="Times New Roman" w:cs="Times New Roman"/>
          <w:color w:val="000000"/>
          <w:lang w:val="ru-RU"/>
        </w:rPr>
      </w:pPr>
      <w:r w:rsidRPr="00167359">
        <w:rPr>
          <w:rFonts w:ascii="Times New Roman" w:hAnsi="Times New Roman" w:cs="Times New Roman"/>
          <w:color w:val="000000"/>
          <w:lang w:val="ru-RU"/>
        </w:rPr>
        <w:t>Положение № 328 определяет основания для принятия исполкомом решения о применении сбора, а также перечень необходимых для принятия такого решения документов.</w:t>
      </w:r>
    </w:p>
    <w:p w14:paraId="2D2F9582" w14:textId="77777777" w:rsidR="00D10C26" w:rsidRDefault="00D10C26" w:rsidP="00D10C26">
      <w:pPr>
        <w:pStyle w:val="justify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B9F6728" w14:textId="77777777" w:rsidR="000712C3" w:rsidRDefault="000712C3" w:rsidP="00D10C26">
      <w:pPr>
        <w:pStyle w:val="justify"/>
        <w:rPr>
          <w:color w:val="000000"/>
          <w:lang w:val="ru-RU"/>
        </w:rPr>
      </w:pPr>
    </w:p>
    <w:p w14:paraId="13565AC9" w14:textId="77777777" w:rsidR="000712C3" w:rsidRDefault="000712C3" w:rsidP="00D10C26">
      <w:pPr>
        <w:pStyle w:val="justify"/>
        <w:rPr>
          <w:color w:val="000000"/>
          <w:lang w:val="ru-RU"/>
        </w:rPr>
      </w:pPr>
    </w:p>
    <w:p w14:paraId="69B15276" w14:textId="77777777" w:rsidR="000712C3" w:rsidRDefault="000712C3" w:rsidP="00D10C26">
      <w:pPr>
        <w:pStyle w:val="justify"/>
        <w:rPr>
          <w:color w:val="000000"/>
          <w:lang w:val="ru-RU"/>
        </w:rPr>
      </w:pPr>
    </w:p>
    <w:tbl>
      <w:tblPr>
        <w:tblW w:w="9356" w:type="dxa"/>
        <w:jc w:val="center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74"/>
        <w:gridCol w:w="374"/>
        <w:gridCol w:w="8608"/>
      </w:tblGrid>
      <w:tr w:rsidR="00D10C26" w:rsidRPr="00D10C26" w14:paraId="08B51CC2" w14:textId="77777777" w:rsidTr="003F5C06">
        <w:trPr>
          <w:jc w:val="center"/>
        </w:trPr>
        <w:tc>
          <w:tcPr>
            <w:tcW w:w="0" w:type="auto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1587758B" w14:textId="33DBAE8B" w:rsidR="00D10C26" w:rsidRPr="00D10C26" w:rsidRDefault="00D10C26" w:rsidP="003F5C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Основания для принятия в отношении физ</w:t>
            </w:r>
            <w:proofErr w:type="spellStart"/>
            <w:r w:rsidR="0016735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ического</w:t>
            </w:r>
            <w:proofErr w:type="spellEnd"/>
            <w:r w:rsidR="0016735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D10C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лица решения о применени</w:t>
            </w:r>
            <w:r w:rsidR="00167359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и</w:t>
            </w:r>
            <w:r w:rsidRPr="00D10C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сбора за осуществление ремесленной деятельности</w:t>
            </w:r>
            <w:r w:rsidRPr="00D10C26">
              <w:rPr>
                <w:rFonts w:ascii="Times New Roman" w:eastAsia="Times New Roman" w:hAnsi="Times New Roman" w:cs="Times New Roman"/>
                <w:color w:val="000000"/>
              </w:rPr>
              <w:t xml:space="preserve"> (п.11 Положения № 328):</w:t>
            </w:r>
          </w:p>
        </w:tc>
      </w:tr>
      <w:tr w:rsidR="00D10C26" w:rsidRPr="00D10C26" w14:paraId="5C3AEA65" w14:textId="77777777" w:rsidTr="003F5C06">
        <w:trPr>
          <w:jc w:val="center"/>
        </w:trPr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14:paraId="271CE7FD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CA084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A6A5FE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0C26" w:rsidRPr="00D10C26" w14:paraId="320E084B" w14:textId="77777777" w:rsidTr="003F5C0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14:paraId="5B3F1ED3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354"/>
            </w:tblGrid>
            <w:tr w:rsidR="00D10C26" w:rsidRPr="00D10C26" w14:paraId="34391488" w14:textId="77777777" w:rsidTr="003F5C06"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nil"/>
                  </w:tcBorders>
                  <w:hideMark/>
                </w:tcPr>
                <w:p w14:paraId="1F8E6157" w14:textId="77777777" w:rsidR="00D10C26" w:rsidRPr="00D10C26" w:rsidRDefault="00D10C26" w:rsidP="003F5C06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10C2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10C26" w:rsidRPr="00D10C26" w14:paraId="74F56BC3" w14:textId="77777777" w:rsidTr="003F5C06">
              <w:tc>
                <w:tcPr>
                  <w:tcW w:w="0" w:type="auto"/>
                  <w:tcBorders>
                    <w:top w:val="single" w:sz="8" w:space="0" w:color="999999"/>
                    <w:left w:val="nil"/>
                    <w:bottom w:val="nil"/>
                    <w:right w:val="nil"/>
                  </w:tcBorders>
                  <w:hideMark/>
                </w:tcPr>
                <w:p w14:paraId="0CD57BA7" w14:textId="77777777" w:rsidR="00D10C26" w:rsidRPr="00D10C26" w:rsidRDefault="00D10C26" w:rsidP="003F5C06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10C2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14:paraId="06341D97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85FE62D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 xml:space="preserve">инвалидность I или II группы </w:t>
            </w:r>
          </w:p>
        </w:tc>
      </w:tr>
      <w:tr w:rsidR="00D10C26" w:rsidRPr="00D10C26" w14:paraId="388F1FA8" w14:textId="77777777" w:rsidTr="003F5C06">
        <w:trPr>
          <w:jc w:val="center"/>
        </w:trPr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14:paraId="5F60E4B5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2EE30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E879A2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0C26" w:rsidRPr="00D10C26" w14:paraId="4A678DBE" w14:textId="77777777" w:rsidTr="003F5C0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14:paraId="65BE47C5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354"/>
            </w:tblGrid>
            <w:tr w:rsidR="00D10C26" w:rsidRPr="00D10C26" w14:paraId="1D739B07" w14:textId="77777777" w:rsidTr="003F5C06"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nil"/>
                  </w:tcBorders>
                  <w:hideMark/>
                </w:tcPr>
                <w:p w14:paraId="4FD4454E" w14:textId="77777777" w:rsidR="00D10C26" w:rsidRPr="00D10C26" w:rsidRDefault="00D10C26" w:rsidP="003F5C06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10C2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10C26" w:rsidRPr="00D10C26" w14:paraId="1A2FC86D" w14:textId="77777777" w:rsidTr="003F5C06">
              <w:tc>
                <w:tcPr>
                  <w:tcW w:w="0" w:type="auto"/>
                  <w:tcBorders>
                    <w:top w:val="single" w:sz="8" w:space="0" w:color="999999"/>
                    <w:left w:val="nil"/>
                    <w:bottom w:val="nil"/>
                    <w:right w:val="nil"/>
                  </w:tcBorders>
                  <w:hideMark/>
                </w:tcPr>
                <w:p w14:paraId="770F1F46" w14:textId="77777777" w:rsidR="00D10C26" w:rsidRPr="00D10C26" w:rsidRDefault="00D10C26" w:rsidP="003F5C06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10C2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14:paraId="3628CB26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064A91" w14:textId="4932D4D8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работа физ</w:t>
            </w:r>
            <w:proofErr w:type="spellStart"/>
            <w:r w:rsidR="00F4437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ического</w:t>
            </w:r>
            <w:proofErr w:type="spellEnd"/>
            <w:r w:rsidR="00F4437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лица по должности служащего «мастер</w:t>
            </w:r>
            <w:r w:rsidRPr="00D10C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народных промыслов (ремесел)» в  бюджетной организации или иных организациях, получающих субсидии, работники которых приравнены по оплате труда к работникам бюджетных организаций (далее - бюджетная организация), на основании заключенного трудового договора (контракта) с установлением продолжительности рабочего времени не менее половины нормальной продолжительности рабочего времени, установленной законодательством о труде </w:t>
            </w:r>
          </w:p>
        </w:tc>
      </w:tr>
      <w:tr w:rsidR="00D10C26" w:rsidRPr="00D10C26" w14:paraId="78C00FDA" w14:textId="77777777" w:rsidTr="003F5C06">
        <w:trPr>
          <w:jc w:val="center"/>
        </w:trPr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14:paraId="01B58F8A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0489F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ECB09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0C26" w:rsidRPr="00D10C26" w14:paraId="6E51168B" w14:textId="77777777" w:rsidTr="003F5C0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14:paraId="7B2D1A80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354"/>
            </w:tblGrid>
            <w:tr w:rsidR="00D10C26" w:rsidRPr="00D10C26" w14:paraId="21821698" w14:textId="77777777" w:rsidTr="003F5C06"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nil"/>
                  </w:tcBorders>
                  <w:hideMark/>
                </w:tcPr>
                <w:p w14:paraId="0C5E8788" w14:textId="77777777" w:rsidR="00D10C26" w:rsidRPr="00D10C26" w:rsidRDefault="00D10C26" w:rsidP="003F5C06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10C2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10C26" w:rsidRPr="00D10C26" w14:paraId="000C24E2" w14:textId="77777777" w:rsidTr="003F5C06">
              <w:tc>
                <w:tcPr>
                  <w:tcW w:w="0" w:type="auto"/>
                  <w:tcBorders>
                    <w:top w:val="single" w:sz="8" w:space="0" w:color="999999"/>
                    <w:left w:val="nil"/>
                    <w:bottom w:val="nil"/>
                    <w:right w:val="nil"/>
                  </w:tcBorders>
                  <w:hideMark/>
                </w:tcPr>
                <w:p w14:paraId="16A982D0" w14:textId="77777777" w:rsidR="00D10C26" w:rsidRPr="00D10C26" w:rsidRDefault="00D10C26" w:rsidP="003F5C06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10C2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14:paraId="6CEF91DE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BBF274" w14:textId="389712FE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назначение физ</w:t>
            </w:r>
            <w:proofErr w:type="spellStart"/>
            <w:r w:rsidR="00F4437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ическому</w:t>
            </w:r>
            <w:proofErr w:type="spellEnd"/>
            <w:r w:rsidR="00F4437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лицу трудовой пенсии по возрасту или за выслугу лет</w:t>
            </w:r>
          </w:p>
        </w:tc>
      </w:tr>
      <w:tr w:rsidR="00D10C26" w:rsidRPr="00D10C26" w14:paraId="464EFF9A" w14:textId="77777777" w:rsidTr="003F5C06">
        <w:trPr>
          <w:jc w:val="center"/>
        </w:trPr>
        <w:tc>
          <w:tcPr>
            <w:tcW w:w="200" w:type="pct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14:paraId="37DABA7F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17878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787BB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0C26" w:rsidRPr="00D10C26" w14:paraId="497B06BE" w14:textId="77777777" w:rsidTr="003F5C0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14:paraId="5FB09BA6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354"/>
            </w:tblGrid>
            <w:tr w:rsidR="00D10C26" w:rsidRPr="00D10C26" w14:paraId="3B3399D6" w14:textId="77777777" w:rsidTr="003F5C06"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nil"/>
                  </w:tcBorders>
                  <w:hideMark/>
                </w:tcPr>
                <w:p w14:paraId="15500DF1" w14:textId="77777777" w:rsidR="00D10C26" w:rsidRPr="00D10C26" w:rsidRDefault="00D10C26" w:rsidP="003F5C06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10C2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10C26" w:rsidRPr="00D10C26" w14:paraId="60755E4C" w14:textId="77777777" w:rsidTr="003F5C06">
              <w:tc>
                <w:tcPr>
                  <w:tcW w:w="0" w:type="auto"/>
                  <w:tcBorders>
                    <w:top w:val="single" w:sz="8" w:space="0" w:color="999999"/>
                    <w:left w:val="nil"/>
                    <w:bottom w:val="nil"/>
                    <w:right w:val="nil"/>
                  </w:tcBorders>
                  <w:hideMark/>
                </w:tcPr>
                <w:p w14:paraId="45A184ED" w14:textId="77777777" w:rsidR="00D10C26" w:rsidRPr="00D10C26" w:rsidRDefault="00D10C26" w:rsidP="003F5C06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10C2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14:paraId="11AF8086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E25246" w14:textId="1C6D6301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членство физ</w:t>
            </w:r>
            <w:proofErr w:type="spellStart"/>
            <w:r w:rsidR="00F4437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ического</w:t>
            </w:r>
            <w:proofErr w:type="spellEnd"/>
            <w:r w:rsidR="00F4437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лица в общественном объединении «Белорусский союз мастеров народного творчества»</w:t>
            </w:r>
          </w:p>
        </w:tc>
      </w:tr>
      <w:tr w:rsidR="00D10C26" w:rsidRPr="00D10C26" w14:paraId="40F36A68" w14:textId="77777777" w:rsidTr="003F5C0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14:paraId="0FBE9386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2E2FC2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AE22C" w14:textId="77777777" w:rsidR="00D10C26" w:rsidRPr="00D10C26" w:rsidRDefault="00D10C26" w:rsidP="003F5C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0C26" w:rsidRPr="00D10C26" w14:paraId="09F41109" w14:textId="77777777" w:rsidTr="003F5C0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14:paraId="5545E901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354"/>
            </w:tblGrid>
            <w:tr w:rsidR="00D10C26" w:rsidRPr="00D10C26" w14:paraId="4421144A" w14:textId="77777777" w:rsidTr="003F5C06"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999999"/>
                    <w:right w:val="nil"/>
                  </w:tcBorders>
                  <w:hideMark/>
                </w:tcPr>
                <w:p w14:paraId="7608A14E" w14:textId="77777777" w:rsidR="00D10C26" w:rsidRPr="00D10C26" w:rsidRDefault="00D10C26" w:rsidP="003F5C06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10C2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D10C26" w:rsidRPr="00D10C26" w14:paraId="53CA8AD0" w14:textId="77777777" w:rsidTr="003F5C06">
              <w:tc>
                <w:tcPr>
                  <w:tcW w:w="0" w:type="auto"/>
                  <w:tcBorders>
                    <w:top w:val="single" w:sz="8" w:space="0" w:color="999999"/>
                    <w:left w:val="nil"/>
                    <w:bottom w:val="nil"/>
                    <w:right w:val="nil"/>
                  </w:tcBorders>
                  <w:hideMark/>
                </w:tcPr>
                <w:p w14:paraId="4414248A" w14:textId="77777777" w:rsidR="00D10C26" w:rsidRPr="00D10C26" w:rsidRDefault="00D10C26" w:rsidP="003F5C06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10C26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</w:tbl>
          <w:p w14:paraId="1C3C2EBF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DA1F6A" w14:textId="5E3A90C2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статус народного мастера, присвоенный физ</w:t>
            </w:r>
            <w:proofErr w:type="spellStart"/>
            <w:r w:rsidR="00F4437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ическому</w:t>
            </w:r>
            <w:proofErr w:type="spellEnd"/>
            <w:r w:rsidR="00F4437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10C26">
              <w:rPr>
                <w:rFonts w:ascii="Times New Roman" w:eastAsia="Times New Roman" w:hAnsi="Times New Roman" w:cs="Times New Roman"/>
                <w:color w:val="000000"/>
              </w:rPr>
              <w:t xml:space="preserve">лицу </w:t>
            </w:r>
            <w:r w:rsidRPr="00D10C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 соответствии с законодательством о культуре </w:t>
            </w:r>
          </w:p>
        </w:tc>
      </w:tr>
      <w:tr w:rsidR="00D10C26" w:rsidRPr="00D10C26" w14:paraId="782E004F" w14:textId="77777777" w:rsidTr="003F5C0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14:paraId="733E2C7B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D5CF3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23B044" w14:textId="77777777" w:rsidR="00D10C26" w:rsidRPr="00D10C26" w:rsidRDefault="00D10C26" w:rsidP="003F5C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0C26" w:rsidRPr="00D10C26" w14:paraId="4932F8A2" w14:textId="77777777" w:rsidTr="003F5C0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14:paraId="17CECE36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C9BCAA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57B7CD" w14:textId="50CC909F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регистрация по месту жительства и фактическое проживание физ</w:t>
            </w:r>
            <w:proofErr w:type="spellStart"/>
            <w:r w:rsidR="00F4437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ического</w:t>
            </w:r>
            <w:proofErr w:type="spellEnd"/>
            <w:r w:rsidR="00F4437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лица в сельском населенном пункте с численностью населения до 50 человек</w:t>
            </w:r>
          </w:p>
        </w:tc>
      </w:tr>
      <w:tr w:rsidR="00D10C26" w:rsidRPr="00D10C26" w14:paraId="19F52B2C" w14:textId="77777777" w:rsidTr="003F5C0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14:paraId="43792B6E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nil"/>
            </w:tcBorders>
            <w:hideMark/>
          </w:tcPr>
          <w:p w14:paraId="1A83E6DE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513C8633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10C26" w:rsidRPr="00D10C26" w14:paraId="170CC369" w14:textId="77777777" w:rsidTr="003F5C0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5E5E3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12A6E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27558645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10C26" w:rsidRPr="00D10C26" w14:paraId="2FF0E1AF" w14:textId="77777777" w:rsidTr="003F5C0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14B6A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70B28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D10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3663DBB8" w14:textId="77777777" w:rsidR="00D10C26" w:rsidRPr="00D10C26" w:rsidRDefault="00D10C2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70EC71F" w14:textId="77777777" w:rsidR="00D10C26" w:rsidRPr="00D10C26" w:rsidRDefault="00D10C26" w:rsidP="00D10C26">
      <w:pPr>
        <w:pStyle w:val="margt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> </w:t>
      </w:r>
    </w:p>
    <w:p w14:paraId="1CF9D438" w14:textId="52D4FF66" w:rsidR="00D10C26" w:rsidRPr="00D10C26" w:rsidRDefault="00D10C26" w:rsidP="00D10C26">
      <w:pPr>
        <w:pStyle w:val="justify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b/>
          <w:bCs/>
          <w:color w:val="000000"/>
          <w:lang w:val="ru-RU"/>
        </w:rPr>
        <w:t>Для принятия решения о применении сбора</w:t>
      </w:r>
      <w:r w:rsidRPr="00D10C26">
        <w:rPr>
          <w:rFonts w:ascii="Times New Roman" w:hAnsi="Times New Roman" w:cs="Times New Roman"/>
          <w:color w:val="000000"/>
          <w:lang w:val="ru-RU"/>
        </w:rPr>
        <w:t xml:space="preserve"> гражданин направляет в районный, городской (города областного или районного подчинения) исполком или местную администрацию района в городе в соответствии с регистрацией по месту жительства и (или) месту пребывания </w:t>
      </w:r>
      <w:r w:rsidRPr="00D10C26">
        <w:rPr>
          <w:rFonts w:ascii="Times New Roman" w:hAnsi="Times New Roman" w:cs="Times New Roman"/>
          <w:b/>
          <w:bCs/>
          <w:color w:val="000000"/>
          <w:lang w:val="ru-RU"/>
        </w:rPr>
        <w:t>заявление</w:t>
      </w:r>
      <w:r w:rsidR="000712C3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D10C26">
        <w:rPr>
          <w:rFonts w:ascii="Times New Roman" w:hAnsi="Times New Roman" w:cs="Times New Roman"/>
          <w:color w:val="000000"/>
          <w:lang w:val="ru-RU"/>
        </w:rPr>
        <w:t>(ч.1 п.13 Положения № 328, п.5 приложения 1 к Указу № 328).</w:t>
      </w:r>
    </w:p>
    <w:p w14:paraId="374F27A9" w14:textId="77777777" w:rsidR="00D10C26" w:rsidRPr="00D10C26" w:rsidRDefault="00D10C26" w:rsidP="00D10C26">
      <w:pPr>
        <w:pStyle w:val="justify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 xml:space="preserve">К заявлению </w:t>
      </w:r>
      <w:r w:rsidRPr="00D10C26">
        <w:rPr>
          <w:rFonts w:ascii="Times New Roman" w:hAnsi="Times New Roman" w:cs="Times New Roman"/>
          <w:b/>
          <w:bCs/>
          <w:color w:val="000000"/>
          <w:lang w:val="ru-RU"/>
        </w:rPr>
        <w:t>прилагается</w:t>
      </w:r>
      <w:r w:rsidRPr="00D10C26">
        <w:rPr>
          <w:rFonts w:ascii="Times New Roman" w:hAnsi="Times New Roman" w:cs="Times New Roman"/>
          <w:color w:val="000000"/>
          <w:lang w:val="ru-RU"/>
        </w:rPr>
        <w:t xml:space="preserve"> один из следующих документов, подтверждающих наличие основания для применения сбора:</w:t>
      </w:r>
    </w:p>
    <w:p w14:paraId="72B14486" w14:textId="77777777" w:rsidR="00D10C26" w:rsidRPr="00D10C26" w:rsidRDefault="00D10C26" w:rsidP="00D10C2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Segoe UI Symbol" w:hAnsi="Segoe UI Symbol" w:cs="Segoe UI Symbol"/>
          <w:color w:val="000000"/>
          <w:lang w:val="ru-RU"/>
        </w:rPr>
        <w:lastRenderedPageBreak/>
        <w:t>✓</w:t>
      </w:r>
      <w:r w:rsidRPr="00D10C26">
        <w:rPr>
          <w:rFonts w:ascii="Times New Roman" w:hAnsi="Times New Roman" w:cs="Times New Roman"/>
          <w:color w:val="000000"/>
          <w:lang w:val="ru-RU"/>
        </w:rPr>
        <w:t>копия удостоверения инвалида или заключения медико-реабилитационной экспертной комиссии - для инвалидов I и II группы;</w:t>
      </w:r>
    </w:p>
    <w:p w14:paraId="159EC97C" w14:textId="77777777" w:rsidR="00D10C26" w:rsidRPr="00D10C26" w:rsidRDefault="00D10C26" w:rsidP="00D10C2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Segoe UI Symbol" w:hAnsi="Segoe UI Symbol" w:cs="Segoe UI Symbol"/>
          <w:color w:val="000000"/>
          <w:lang w:val="ru-RU"/>
        </w:rPr>
        <w:t>✓</w:t>
      </w:r>
      <w:r w:rsidRPr="00D10C26">
        <w:rPr>
          <w:rFonts w:ascii="Times New Roman" w:hAnsi="Times New Roman" w:cs="Times New Roman"/>
          <w:color w:val="000000"/>
          <w:lang w:val="ru-RU"/>
        </w:rPr>
        <w:t>копия трудового договора (контракта) - для работающих по должности служащего «мастер народных промыслов (ремесел)» в бюджетной организации;</w:t>
      </w:r>
    </w:p>
    <w:p w14:paraId="07A456D1" w14:textId="77777777" w:rsidR="00D10C26" w:rsidRPr="00D10C26" w:rsidRDefault="00D10C26" w:rsidP="00D10C2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Segoe UI Symbol" w:hAnsi="Segoe UI Symbol" w:cs="Segoe UI Symbol"/>
          <w:color w:val="000000"/>
          <w:lang w:val="ru-RU"/>
        </w:rPr>
        <w:t>✓</w:t>
      </w:r>
      <w:r w:rsidRPr="00D10C26">
        <w:rPr>
          <w:rFonts w:ascii="Times New Roman" w:hAnsi="Times New Roman" w:cs="Times New Roman"/>
          <w:color w:val="000000"/>
          <w:lang w:val="ru-RU"/>
        </w:rPr>
        <w:t>копия пенсионного удостоверения - для физлиц, которым назначена трудовая пенсия по возрасту или за выслугу лет (ч.2 п.13 Положения № 328, абз.7 п.2 приложения 2 к Указу № 328).</w:t>
      </w:r>
    </w:p>
    <w:p w14:paraId="46A34F51" w14:textId="77777777" w:rsidR="00D10C26" w:rsidRPr="00D10C26" w:rsidRDefault="00D10C26" w:rsidP="00D10C26">
      <w:pPr>
        <w:pStyle w:val="justify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 xml:space="preserve">Если гражданин обращается за принятием решения о применении сбора по одному из трех последних оснований, перечисленных выше, то </w:t>
      </w:r>
      <w:r w:rsidRPr="00D10C26">
        <w:rPr>
          <w:rFonts w:ascii="Times New Roman" w:hAnsi="Times New Roman" w:cs="Times New Roman"/>
          <w:b/>
          <w:bCs/>
          <w:color w:val="000000"/>
          <w:lang w:val="ru-RU"/>
        </w:rPr>
        <w:t>исполком запрашивает необходимую информацию</w:t>
      </w:r>
      <w:r w:rsidRPr="00D10C26">
        <w:rPr>
          <w:rFonts w:ascii="Times New Roman" w:hAnsi="Times New Roman" w:cs="Times New Roman"/>
          <w:color w:val="000000"/>
          <w:lang w:val="ru-RU"/>
        </w:rPr>
        <w:t>:</w:t>
      </w:r>
    </w:p>
    <w:p w14:paraId="0226A388" w14:textId="77777777" w:rsidR="00D10C26" w:rsidRPr="00D10C26" w:rsidRDefault="00D10C26" w:rsidP="00D10C2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>• у общественного объединения «Белорусский союз мастеров народного творчества» - о членстве физлица в этом общественном объединении;</w:t>
      </w:r>
    </w:p>
    <w:p w14:paraId="1F5C485D" w14:textId="77777777" w:rsidR="00D10C26" w:rsidRPr="00D10C26" w:rsidRDefault="00D10C26" w:rsidP="00D10C2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>• у Минкультуры - о присвоении физлицу статуса народного мастера;</w:t>
      </w:r>
    </w:p>
    <w:p w14:paraId="3250D4DB" w14:textId="77777777" w:rsidR="00D10C26" w:rsidRPr="00D10C26" w:rsidRDefault="00D10C26" w:rsidP="00D10C2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>• у поселкового, сельского исполкома в соответствии с регистрацией по месту жительства физлица - о подтверждении фактического проживания физлица в соответствии с регистрацией по месту жительства в сельском населенном пункте с численностью населения до 50 человек (ч.1 п.14 Положения № 328).</w:t>
      </w:r>
    </w:p>
    <w:p w14:paraId="6202A176" w14:textId="77777777" w:rsidR="00D10C26" w:rsidRPr="00D10C26" w:rsidRDefault="00D10C26" w:rsidP="00D10C26">
      <w:pPr>
        <w:pStyle w:val="justify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 xml:space="preserve">Срок рассмотрения заявления - </w:t>
      </w:r>
      <w:r w:rsidRPr="00D10C26">
        <w:rPr>
          <w:rFonts w:ascii="Times New Roman" w:hAnsi="Times New Roman" w:cs="Times New Roman"/>
          <w:b/>
          <w:bCs/>
          <w:color w:val="000000"/>
          <w:lang w:val="ru-RU"/>
        </w:rPr>
        <w:t>15 рабочих дней</w:t>
      </w:r>
      <w:r w:rsidRPr="00D10C26">
        <w:rPr>
          <w:rFonts w:ascii="Times New Roman" w:hAnsi="Times New Roman" w:cs="Times New Roman"/>
          <w:color w:val="000000"/>
          <w:lang w:val="ru-RU"/>
        </w:rPr>
        <w:t xml:space="preserve">. Плата за осуществление административной процедуры </w:t>
      </w:r>
      <w:r w:rsidRPr="00D10C26">
        <w:rPr>
          <w:rFonts w:ascii="Times New Roman" w:hAnsi="Times New Roman" w:cs="Times New Roman"/>
          <w:b/>
          <w:bCs/>
          <w:color w:val="000000"/>
          <w:lang w:val="ru-RU"/>
        </w:rPr>
        <w:t>не взимается</w:t>
      </w:r>
      <w:r w:rsidRPr="00D10C26">
        <w:rPr>
          <w:rFonts w:ascii="Times New Roman" w:hAnsi="Times New Roman" w:cs="Times New Roman"/>
          <w:color w:val="000000"/>
          <w:lang w:val="ru-RU"/>
        </w:rPr>
        <w:t xml:space="preserve"> (ч.1 п.15 Положения № 328, абз.7 п.2 приложения 2 к Указу № 328).</w:t>
      </w:r>
    </w:p>
    <w:p w14:paraId="19F905C9" w14:textId="0FC056A3" w:rsidR="00D10C26" w:rsidRPr="00D10C26" w:rsidRDefault="00D10C26" w:rsidP="00D10C26">
      <w:pPr>
        <w:pStyle w:val="justify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>По итогам рассмотрения заявления исполком принимает в отношении физ</w:t>
      </w:r>
      <w:r w:rsidR="000712C3">
        <w:rPr>
          <w:rFonts w:ascii="Times New Roman" w:hAnsi="Times New Roman" w:cs="Times New Roman"/>
          <w:color w:val="000000"/>
          <w:lang w:val="ru-RU"/>
        </w:rPr>
        <w:t xml:space="preserve">ического </w:t>
      </w:r>
      <w:r w:rsidRPr="00D10C26">
        <w:rPr>
          <w:rFonts w:ascii="Times New Roman" w:hAnsi="Times New Roman" w:cs="Times New Roman"/>
          <w:color w:val="000000"/>
          <w:lang w:val="ru-RU"/>
        </w:rPr>
        <w:t xml:space="preserve">лица </w:t>
      </w:r>
      <w:r w:rsidRPr="00D10C26">
        <w:rPr>
          <w:rFonts w:ascii="Times New Roman" w:hAnsi="Times New Roman" w:cs="Times New Roman"/>
          <w:b/>
          <w:bCs/>
          <w:color w:val="000000"/>
          <w:lang w:val="ru-RU"/>
        </w:rPr>
        <w:t>решение о применении сбора</w:t>
      </w:r>
      <w:r w:rsidRPr="00D10C26">
        <w:rPr>
          <w:rFonts w:ascii="Times New Roman" w:hAnsi="Times New Roman" w:cs="Times New Roman"/>
          <w:color w:val="000000"/>
          <w:lang w:val="ru-RU"/>
        </w:rPr>
        <w:t xml:space="preserve"> или </w:t>
      </w:r>
      <w:r w:rsidRPr="00D10C26">
        <w:rPr>
          <w:rFonts w:ascii="Times New Roman" w:hAnsi="Times New Roman" w:cs="Times New Roman"/>
          <w:b/>
          <w:bCs/>
          <w:color w:val="000000"/>
          <w:lang w:val="ru-RU"/>
        </w:rPr>
        <w:t>об отказе в применении сбора</w:t>
      </w:r>
      <w:r w:rsidRPr="00D10C26">
        <w:rPr>
          <w:rFonts w:ascii="Times New Roman" w:hAnsi="Times New Roman" w:cs="Times New Roman"/>
          <w:color w:val="000000"/>
          <w:lang w:val="ru-RU"/>
        </w:rPr>
        <w:t>.</w:t>
      </w:r>
    </w:p>
    <w:p w14:paraId="015FA24D" w14:textId="53344F72" w:rsidR="00D10C26" w:rsidRPr="00D10C26" w:rsidRDefault="00D10C26" w:rsidP="00D10C26">
      <w:pPr>
        <w:pStyle w:val="justify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 xml:space="preserve">В случае принятия </w:t>
      </w:r>
      <w:r w:rsidRPr="00D10C26">
        <w:rPr>
          <w:rFonts w:ascii="Times New Roman" w:hAnsi="Times New Roman" w:cs="Times New Roman"/>
          <w:b/>
          <w:bCs/>
          <w:color w:val="000000"/>
          <w:lang w:val="ru-RU"/>
        </w:rPr>
        <w:t>решения о применении сбора</w:t>
      </w:r>
      <w:r w:rsidRPr="00D10C26">
        <w:rPr>
          <w:rFonts w:ascii="Times New Roman" w:hAnsi="Times New Roman" w:cs="Times New Roman"/>
          <w:color w:val="000000"/>
          <w:lang w:val="ru-RU"/>
        </w:rPr>
        <w:t xml:space="preserve"> исполком в течение 5 рабочих дней со дня его принятия направляет копию такого решения физ</w:t>
      </w:r>
      <w:r w:rsidR="000712C3">
        <w:rPr>
          <w:rFonts w:ascii="Times New Roman" w:hAnsi="Times New Roman" w:cs="Times New Roman"/>
          <w:color w:val="000000"/>
          <w:lang w:val="ru-RU"/>
        </w:rPr>
        <w:t xml:space="preserve">ическому </w:t>
      </w:r>
      <w:r w:rsidRPr="00D10C26">
        <w:rPr>
          <w:rFonts w:ascii="Times New Roman" w:hAnsi="Times New Roman" w:cs="Times New Roman"/>
          <w:color w:val="000000"/>
          <w:lang w:val="ru-RU"/>
        </w:rPr>
        <w:t>лицу, в отношении которого принято решение, и в налоговый орган по месту постановки этого физ</w:t>
      </w:r>
      <w:r w:rsidR="000712C3">
        <w:rPr>
          <w:rFonts w:ascii="Times New Roman" w:hAnsi="Times New Roman" w:cs="Times New Roman"/>
          <w:color w:val="000000"/>
          <w:lang w:val="ru-RU"/>
        </w:rPr>
        <w:t xml:space="preserve">ического </w:t>
      </w:r>
      <w:r w:rsidRPr="00D10C26">
        <w:rPr>
          <w:rFonts w:ascii="Times New Roman" w:hAnsi="Times New Roman" w:cs="Times New Roman"/>
          <w:color w:val="000000"/>
          <w:lang w:val="ru-RU"/>
        </w:rPr>
        <w:t>лица на учет.</w:t>
      </w:r>
    </w:p>
    <w:p w14:paraId="1FFAB059" w14:textId="77777777" w:rsidR="00D10C26" w:rsidRPr="00D10C26" w:rsidRDefault="00D10C26" w:rsidP="00D10C26">
      <w:pPr>
        <w:pStyle w:val="justify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 xml:space="preserve">Решение </w:t>
      </w:r>
      <w:r w:rsidRPr="00D10C26">
        <w:rPr>
          <w:rFonts w:ascii="Times New Roman" w:hAnsi="Times New Roman" w:cs="Times New Roman"/>
          <w:b/>
          <w:bCs/>
          <w:color w:val="000000"/>
          <w:lang w:val="ru-RU"/>
        </w:rPr>
        <w:t>об отказе в применении сбора</w:t>
      </w:r>
      <w:r w:rsidRPr="00D10C26">
        <w:rPr>
          <w:rFonts w:ascii="Times New Roman" w:hAnsi="Times New Roman" w:cs="Times New Roman"/>
          <w:color w:val="000000"/>
          <w:lang w:val="ru-RU"/>
        </w:rPr>
        <w:t xml:space="preserve"> принимается в следующих случаях:</w:t>
      </w:r>
    </w:p>
    <w:p w14:paraId="6F4C1C33" w14:textId="77777777" w:rsidR="00D10C26" w:rsidRPr="00D10C26" w:rsidRDefault="00D10C26" w:rsidP="00D10C2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>• отсутствие оснований для принятия решения о применении сбора, предусмотренных в п.11 Положения № 328;</w:t>
      </w:r>
    </w:p>
    <w:p w14:paraId="55E2B082" w14:textId="6681F82B" w:rsidR="00D10C26" w:rsidRPr="00D10C26" w:rsidRDefault="00D10C26" w:rsidP="00D10C2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>• включение физ</w:t>
      </w:r>
      <w:r w:rsidR="00237496">
        <w:rPr>
          <w:rFonts w:ascii="Times New Roman" w:hAnsi="Times New Roman" w:cs="Times New Roman"/>
          <w:color w:val="000000"/>
          <w:lang w:val="ru-RU"/>
        </w:rPr>
        <w:t xml:space="preserve">ического </w:t>
      </w:r>
      <w:r w:rsidRPr="00D10C26">
        <w:rPr>
          <w:rFonts w:ascii="Times New Roman" w:hAnsi="Times New Roman" w:cs="Times New Roman"/>
          <w:color w:val="000000"/>
          <w:lang w:val="ru-RU"/>
        </w:rPr>
        <w:t>лица в перечни организаций, формирований, ИП и граждан, причастных к экстремистской деятельности, перечень организаций и физлиц, в том числе ИП, причастных к террористической деятельности;</w:t>
      </w:r>
    </w:p>
    <w:p w14:paraId="749A5F4A" w14:textId="538C60BD" w:rsidR="00D10C26" w:rsidRPr="00D10C26" w:rsidRDefault="00D10C26" w:rsidP="00D10C2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>• признание физ</w:t>
      </w:r>
      <w:r w:rsidR="00237496">
        <w:rPr>
          <w:rFonts w:ascii="Times New Roman" w:hAnsi="Times New Roman" w:cs="Times New Roman"/>
          <w:color w:val="000000"/>
          <w:lang w:val="ru-RU"/>
        </w:rPr>
        <w:t xml:space="preserve">ического </w:t>
      </w:r>
      <w:r w:rsidRPr="00D10C26">
        <w:rPr>
          <w:rFonts w:ascii="Times New Roman" w:hAnsi="Times New Roman" w:cs="Times New Roman"/>
          <w:color w:val="000000"/>
          <w:lang w:val="ru-RU"/>
        </w:rPr>
        <w:t>лица недееспособным;</w:t>
      </w:r>
    </w:p>
    <w:p w14:paraId="61468195" w14:textId="67EEE5ED" w:rsidR="00D10C26" w:rsidRPr="00D10C26" w:rsidRDefault="00D10C26" w:rsidP="00D10C2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>• смерть физ</w:t>
      </w:r>
      <w:r w:rsidR="00237496">
        <w:rPr>
          <w:rFonts w:ascii="Times New Roman" w:hAnsi="Times New Roman" w:cs="Times New Roman"/>
          <w:color w:val="000000"/>
          <w:lang w:val="ru-RU"/>
        </w:rPr>
        <w:t xml:space="preserve">ического </w:t>
      </w:r>
      <w:r w:rsidRPr="00D10C26">
        <w:rPr>
          <w:rFonts w:ascii="Times New Roman" w:hAnsi="Times New Roman" w:cs="Times New Roman"/>
          <w:color w:val="000000"/>
          <w:lang w:val="ru-RU"/>
        </w:rPr>
        <w:t>лица;</w:t>
      </w:r>
    </w:p>
    <w:p w14:paraId="68E619F4" w14:textId="772B20ED" w:rsidR="00D10C26" w:rsidRPr="00D10C26" w:rsidRDefault="00D10C26" w:rsidP="00D10C2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>• представление физ</w:t>
      </w:r>
      <w:r w:rsidR="00237496">
        <w:rPr>
          <w:rFonts w:ascii="Times New Roman" w:hAnsi="Times New Roman" w:cs="Times New Roman"/>
          <w:color w:val="000000"/>
          <w:lang w:val="ru-RU"/>
        </w:rPr>
        <w:t xml:space="preserve">ическим </w:t>
      </w:r>
      <w:r w:rsidRPr="00D10C26">
        <w:rPr>
          <w:rFonts w:ascii="Times New Roman" w:hAnsi="Times New Roman" w:cs="Times New Roman"/>
          <w:color w:val="000000"/>
          <w:lang w:val="ru-RU"/>
        </w:rPr>
        <w:t>лицом документов и (или) сведений, не соответствующих требованиям законодательства, в том числе подложных, поддельных или недействительных документов;</w:t>
      </w:r>
    </w:p>
    <w:p w14:paraId="5E7E83E6" w14:textId="4A06840A" w:rsidR="00D10C26" w:rsidRPr="00D10C26" w:rsidRDefault="00D10C26" w:rsidP="00D10C2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D10C26">
        <w:rPr>
          <w:rFonts w:ascii="Times New Roman" w:hAnsi="Times New Roman" w:cs="Times New Roman"/>
          <w:color w:val="000000"/>
          <w:lang w:val="ru-RU"/>
        </w:rPr>
        <w:t>• ограничение индивидуальной предпринимательской деятельности физ</w:t>
      </w:r>
      <w:r w:rsidR="00237496">
        <w:rPr>
          <w:rFonts w:ascii="Times New Roman" w:hAnsi="Times New Roman" w:cs="Times New Roman"/>
          <w:color w:val="000000"/>
          <w:lang w:val="ru-RU"/>
        </w:rPr>
        <w:t xml:space="preserve">ического </w:t>
      </w:r>
      <w:r w:rsidRPr="00D10C26">
        <w:rPr>
          <w:rFonts w:ascii="Times New Roman" w:hAnsi="Times New Roman" w:cs="Times New Roman"/>
          <w:color w:val="000000"/>
          <w:lang w:val="ru-RU"/>
        </w:rPr>
        <w:t>лица в части осуществления ремесленной деятельности (п.12 Положения № 328, абз.2, 3 ст.25 Закона от 28.10.2008 № 433-З «Об основах административных процедур»).</w:t>
      </w:r>
    </w:p>
    <w:p w14:paraId="13E3ACFA" w14:textId="77777777" w:rsidR="00D10C26" w:rsidRDefault="00D10C26" w:rsidP="00D10C26">
      <w:pPr>
        <w:rPr>
          <w:rFonts w:ascii="Times New Roman" w:hAnsi="Times New Roman" w:cs="Times New Roman"/>
          <w:lang w:val="ru-RU"/>
        </w:rPr>
      </w:pPr>
    </w:p>
    <w:tbl>
      <w:tblPr>
        <w:tblW w:w="9356" w:type="dxa"/>
        <w:jc w:val="center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2339"/>
        <w:gridCol w:w="281"/>
        <w:gridCol w:w="6736"/>
      </w:tblGrid>
      <w:tr w:rsidR="004B5466" w:rsidRPr="004B5466" w14:paraId="063DC078" w14:textId="77777777" w:rsidTr="003F5C06">
        <w:trPr>
          <w:jc w:val="center"/>
        </w:trPr>
        <w:tc>
          <w:tcPr>
            <w:tcW w:w="1250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0C7EAF4E" w14:textId="77777777" w:rsidR="004B5466" w:rsidRPr="004B5466" w:rsidRDefault="004B5466" w:rsidP="003F5C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действия решения о применении сбора за осуществление ремесленной деятельности: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999999"/>
              <w:right w:val="nil"/>
            </w:tcBorders>
            <w:hideMark/>
          </w:tcPr>
          <w:p w14:paraId="7317FB7E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180326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 xml:space="preserve">в течение периода присвоения </w:t>
            </w:r>
            <w:r w:rsidRPr="004B546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статуса народного мастера, если этот период ограничен сроком, - в отношении народных мастеров </w:t>
            </w:r>
          </w:p>
        </w:tc>
      </w:tr>
      <w:tr w:rsidR="004B5466" w:rsidRPr="004B5466" w14:paraId="75919F77" w14:textId="77777777" w:rsidTr="003F5C06">
        <w:trPr>
          <w:jc w:val="center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0A0D7238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E391C8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755C6B69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5466" w:rsidRPr="004B5466" w14:paraId="02C520E6" w14:textId="77777777" w:rsidTr="003F5C06">
        <w:trPr>
          <w:jc w:val="center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6E9F900A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5BA8D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2BB38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B5466" w:rsidRPr="004B5466" w14:paraId="22449ADA" w14:textId="77777777" w:rsidTr="003F5C06">
        <w:trPr>
          <w:jc w:val="center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5F8BCAF4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999999"/>
              <w:right w:val="nil"/>
            </w:tcBorders>
            <w:hideMark/>
          </w:tcPr>
          <w:p w14:paraId="10F5E3B7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2D8B44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в течение периода установления инвалидности I или II группы, если этот период ограничен сроком, - в отношении инвалидов I или II группы</w:t>
            </w:r>
          </w:p>
        </w:tc>
      </w:tr>
      <w:tr w:rsidR="004B5466" w:rsidRPr="004B5466" w14:paraId="27A1DC6B" w14:textId="77777777" w:rsidTr="003F5C06">
        <w:trPr>
          <w:jc w:val="center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3CF56D4B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EB6C1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6865E227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5466" w:rsidRPr="004B5466" w14:paraId="7158E837" w14:textId="77777777" w:rsidTr="003F5C06">
        <w:trPr>
          <w:jc w:val="center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0791BE14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5CA7F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6640C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B5466" w:rsidRPr="004B5466" w14:paraId="4448E26D" w14:textId="77777777" w:rsidTr="003F5C06">
        <w:trPr>
          <w:jc w:val="center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7AD1673C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999999"/>
              <w:right w:val="nil"/>
            </w:tcBorders>
            <w:hideMark/>
          </w:tcPr>
          <w:p w14:paraId="4E72604F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E585C0" w14:textId="43286824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2 года - в отношении физ</w:t>
            </w:r>
            <w:proofErr w:type="spellStart"/>
            <w:r w:rsidR="0023749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ических</w:t>
            </w:r>
            <w:proofErr w:type="spellEnd"/>
            <w:r w:rsidR="0023749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лиц, зарегистрированных по месту жительства и фактически проживающих в сельских населенных пунктах с численностью населения до 50 человек</w:t>
            </w:r>
          </w:p>
        </w:tc>
      </w:tr>
      <w:tr w:rsidR="004B5466" w:rsidRPr="004B5466" w14:paraId="5A4E7A3C" w14:textId="77777777" w:rsidTr="003F5C06">
        <w:trPr>
          <w:jc w:val="center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3B235AF8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5C119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18ADB03B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B5466" w:rsidRPr="004B5466" w14:paraId="5BD2D399" w14:textId="77777777" w:rsidTr="003F5C06">
        <w:trPr>
          <w:jc w:val="center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0FB42F7C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E59CD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7D854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B5466" w:rsidRPr="004B5466" w14:paraId="07D794DC" w14:textId="77777777" w:rsidTr="003F5C06">
        <w:trPr>
          <w:jc w:val="center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420C808E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999999"/>
              <w:right w:val="nil"/>
            </w:tcBorders>
            <w:hideMark/>
          </w:tcPr>
          <w:p w14:paraId="74AC979B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C411537" w14:textId="77777777" w:rsidR="004B5466" w:rsidRPr="004B5466" w:rsidRDefault="004B5466" w:rsidP="003F5C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4B5466">
              <w:rPr>
                <w:rFonts w:ascii="Times New Roman" w:eastAsia="Times New Roman" w:hAnsi="Times New Roman" w:cs="Times New Roman"/>
                <w:color w:val="000000"/>
              </w:rPr>
              <w:t>бессрочно - в иных случаях</w:t>
            </w:r>
          </w:p>
        </w:tc>
      </w:tr>
      <w:tr w:rsidR="004B5466" w14:paraId="187DBEF9" w14:textId="77777777" w:rsidTr="003F5C06">
        <w:trPr>
          <w:jc w:val="center"/>
        </w:trPr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74766009" w14:textId="77777777" w:rsidR="004B5466" w:rsidRDefault="004B546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F283C" w14:textId="77777777" w:rsidR="004B5466" w:rsidRDefault="004B546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14:paraId="03C78674" w14:textId="77777777" w:rsidR="004B5466" w:rsidRDefault="004B5466" w:rsidP="003F5C0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4171874" w14:textId="5ED0EF28" w:rsidR="00D10C26" w:rsidRDefault="004B5466" w:rsidP="004B5466">
      <w:pPr>
        <w:pStyle w:val="margt"/>
        <w:rPr>
          <w:rFonts w:ascii="Times New Roman" w:eastAsia="Times New Roman" w:hAnsi="Times New Roman" w:cs="Times New Roman"/>
          <w:b/>
          <w:bCs/>
          <w:color w:val="333333"/>
          <w:lang w:val="ru-RU"/>
          <w14:ligatures w14:val="none"/>
        </w:rPr>
      </w:pPr>
      <w:r>
        <w:rPr>
          <w:color w:val="000000"/>
          <w:lang w:val="ru-RU"/>
        </w:rPr>
        <w:t> </w:t>
      </w:r>
    </w:p>
    <w:p w14:paraId="7296033D" w14:textId="2FAA7B1E" w:rsidR="004B5466" w:rsidRPr="004B5466" w:rsidRDefault="004B5466" w:rsidP="004B5466">
      <w:pPr>
        <w:pStyle w:val="justify"/>
        <w:rPr>
          <w:rFonts w:ascii="Times New Roman" w:hAnsi="Times New Roman" w:cs="Times New Roman"/>
          <w:color w:val="000000"/>
          <w:lang w:val="ru-RU"/>
        </w:rPr>
      </w:pPr>
      <w:r w:rsidRPr="004B5466">
        <w:rPr>
          <w:rFonts w:ascii="Times New Roman" w:hAnsi="Times New Roman" w:cs="Times New Roman"/>
          <w:color w:val="000000"/>
          <w:lang w:val="ru-RU"/>
        </w:rPr>
        <w:t>Основания для принятия в отношении физ</w:t>
      </w:r>
      <w:r w:rsidR="00F44375">
        <w:rPr>
          <w:rFonts w:ascii="Times New Roman" w:hAnsi="Times New Roman" w:cs="Times New Roman"/>
          <w:color w:val="000000"/>
          <w:lang w:val="ru-RU"/>
        </w:rPr>
        <w:t xml:space="preserve">ического </w:t>
      </w:r>
      <w:r w:rsidRPr="004B5466">
        <w:rPr>
          <w:rFonts w:ascii="Times New Roman" w:hAnsi="Times New Roman" w:cs="Times New Roman"/>
          <w:color w:val="000000"/>
          <w:lang w:val="ru-RU"/>
        </w:rPr>
        <w:t xml:space="preserve">лица, осуществляющего ремесленную деятельность, </w:t>
      </w:r>
      <w:r w:rsidRPr="004B5466">
        <w:rPr>
          <w:rFonts w:ascii="Times New Roman" w:hAnsi="Times New Roman" w:cs="Times New Roman"/>
          <w:b/>
          <w:bCs/>
          <w:color w:val="000000"/>
          <w:lang w:val="ru-RU"/>
        </w:rPr>
        <w:t>решения о прекращении применения сбора</w:t>
      </w:r>
      <w:r w:rsidRPr="004B5466">
        <w:rPr>
          <w:rFonts w:ascii="Times New Roman" w:hAnsi="Times New Roman" w:cs="Times New Roman"/>
          <w:color w:val="000000"/>
          <w:lang w:val="ru-RU"/>
        </w:rPr>
        <w:t xml:space="preserve"> предусмотрены ч.1 п.18 Положения № 328:</w:t>
      </w:r>
    </w:p>
    <w:p w14:paraId="000736E9" w14:textId="77777777" w:rsidR="004B5466" w:rsidRPr="004B5466" w:rsidRDefault="004B5466" w:rsidP="004B546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4B5466">
        <w:rPr>
          <w:rFonts w:ascii="Times New Roman" w:hAnsi="Times New Roman" w:cs="Times New Roman"/>
          <w:b/>
          <w:bCs/>
          <w:color w:val="000000"/>
          <w:lang w:val="ru-RU"/>
        </w:rPr>
        <w:t>1)</w:t>
      </w:r>
      <w:r w:rsidRPr="004B5466">
        <w:rPr>
          <w:rFonts w:ascii="Times New Roman" w:hAnsi="Times New Roman" w:cs="Times New Roman"/>
          <w:color w:val="000000"/>
          <w:lang w:val="ru-RU"/>
        </w:rPr>
        <w:t xml:space="preserve"> утрата оснований для принятия решения о применении сбора, предусмотренных в п.11 Положения № 328;</w:t>
      </w:r>
    </w:p>
    <w:p w14:paraId="2FD22831" w14:textId="6D2408A6" w:rsidR="004B5466" w:rsidRPr="004B5466" w:rsidRDefault="004B5466" w:rsidP="004B546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4B5466">
        <w:rPr>
          <w:rFonts w:ascii="Times New Roman" w:hAnsi="Times New Roman" w:cs="Times New Roman"/>
          <w:b/>
          <w:bCs/>
          <w:color w:val="000000"/>
          <w:lang w:val="ru-RU"/>
        </w:rPr>
        <w:t>2)</w:t>
      </w:r>
      <w:r w:rsidRPr="004B5466">
        <w:rPr>
          <w:rFonts w:ascii="Times New Roman" w:hAnsi="Times New Roman" w:cs="Times New Roman"/>
          <w:color w:val="000000"/>
          <w:lang w:val="ru-RU"/>
        </w:rPr>
        <w:t xml:space="preserve"> включение физ</w:t>
      </w:r>
      <w:r w:rsidR="00F44375">
        <w:rPr>
          <w:rFonts w:ascii="Times New Roman" w:hAnsi="Times New Roman" w:cs="Times New Roman"/>
          <w:color w:val="000000"/>
          <w:lang w:val="ru-RU"/>
        </w:rPr>
        <w:t xml:space="preserve">ического </w:t>
      </w:r>
      <w:r w:rsidRPr="004B5466">
        <w:rPr>
          <w:rFonts w:ascii="Times New Roman" w:hAnsi="Times New Roman" w:cs="Times New Roman"/>
          <w:color w:val="000000"/>
          <w:lang w:val="ru-RU"/>
        </w:rPr>
        <w:t>лица в перечни организаций, формирований, ИП и граждан, причастных к экстремистской деятельности, перечень организаций и физлиц, в том числе ИП, причастных к террористической деятельности;</w:t>
      </w:r>
    </w:p>
    <w:p w14:paraId="2C5CA556" w14:textId="3B056A87" w:rsidR="004B5466" w:rsidRPr="004B5466" w:rsidRDefault="004B5466" w:rsidP="004B546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4B5466">
        <w:rPr>
          <w:rFonts w:ascii="Times New Roman" w:hAnsi="Times New Roman" w:cs="Times New Roman"/>
          <w:b/>
          <w:bCs/>
          <w:color w:val="000000"/>
          <w:lang w:val="ru-RU"/>
        </w:rPr>
        <w:t>3)</w:t>
      </w:r>
      <w:r w:rsidRPr="004B5466">
        <w:rPr>
          <w:rFonts w:ascii="Times New Roman" w:hAnsi="Times New Roman" w:cs="Times New Roman"/>
          <w:color w:val="000000"/>
          <w:lang w:val="ru-RU"/>
        </w:rPr>
        <w:t xml:space="preserve"> прекращение физ</w:t>
      </w:r>
      <w:r w:rsidR="00F44375">
        <w:rPr>
          <w:rFonts w:ascii="Times New Roman" w:hAnsi="Times New Roman" w:cs="Times New Roman"/>
          <w:color w:val="000000"/>
          <w:lang w:val="ru-RU"/>
        </w:rPr>
        <w:t xml:space="preserve">ическим </w:t>
      </w:r>
      <w:r w:rsidRPr="004B5466">
        <w:rPr>
          <w:rFonts w:ascii="Times New Roman" w:hAnsi="Times New Roman" w:cs="Times New Roman"/>
          <w:color w:val="000000"/>
          <w:lang w:val="ru-RU"/>
        </w:rPr>
        <w:t>лицом, осуществляющим ремесленную деятельность, применения сбора в добровольном порядке с направлением в исполком уведомления по форме, установленной Совмином;</w:t>
      </w:r>
    </w:p>
    <w:p w14:paraId="793FAAEE" w14:textId="6CC11A4C" w:rsidR="004B5466" w:rsidRPr="004B5466" w:rsidRDefault="004B5466" w:rsidP="004B546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4B5466">
        <w:rPr>
          <w:rFonts w:ascii="Times New Roman" w:hAnsi="Times New Roman" w:cs="Times New Roman"/>
          <w:b/>
          <w:bCs/>
          <w:color w:val="000000"/>
          <w:lang w:val="ru-RU"/>
        </w:rPr>
        <w:t>4)</w:t>
      </w:r>
      <w:r w:rsidRPr="004B5466">
        <w:rPr>
          <w:rFonts w:ascii="Times New Roman" w:hAnsi="Times New Roman" w:cs="Times New Roman"/>
          <w:color w:val="000000"/>
          <w:lang w:val="ru-RU"/>
        </w:rPr>
        <w:t xml:space="preserve"> смерть, признание недееспособным, безвестно отсутствующим, объявление умершим физ</w:t>
      </w:r>
      <w:r w:rsidR="00F44375">
        <w:rPr>
          <w:rFonts w:ascii="Times New Roman" w:hAnsi="Times New Roman" w:cs="Times New Roman"/>
          <w:color w:val="000000"/>
          <w:lang w:val="ru-RU"/>
        </w:rPr>
        <w:t xml:space="preserve">ического </w:t>
      </w:r>
      <w:r w:rsidRPr="004B5466">
        <w:rPr>
          <w:rFonts w:ascii="Times New Roman" w:hAnsi="Times New Roman" w:cs="Times New Roman"/>
          <w:color w:val="000000"/>
          <w:lang w:val="ru-RU"/>
        </w:rPr>
        <w:t>лица, осуществляющего ремесленную деятельность;</w:t>
      </w:r>
    </w:p>
    <w:p w14:paraId="1A8D72BC" w14:textId="1C366C46" w:rsidR="004B5466" w:rsidRPr="004B5466" w:rsidRDefault="004B5466" w:rsidP="004B5466">
      <w:pPr>
        <w:pStyle w:val="listtext1"/>
        <w:rPr>
          <w:rFonts w:ascii="Times New Roman" w:hAnsi="Times New Roman" w:cs="Times New Roman"/>
          <w:color w:val="000000"/>
          <w:lang w:val="ru-RU"/>
        </w:rPr>
      </w:pPr>
      <w:r w:rsidRPr="004B5466">
        <w:rPr>
          <w:rFonts w:ascii="Times New Roman" w:hAnsi="Times New Roman" w:cs="Times New Roman"/>
          <w:b/>
          <w:bCs/>
          <w:color w:val="000000"/>
          <w:lang w:val="ru-RU"/>
        </w:rPr>
        <w:t>5)</w:t>
      </w:r>
      <w:r w:rsidRPr="004B5466">
        <w:rPr>
          <w:rFonts w:ascii="Times New Roman" w:hAnsi="Times New Roman" w:cs="Times New Roman"/>
          <w:color w:val="000000"/>
          <w:lang w:val="ru-RU"/>
        </w:rPr>
        <w:t xml:space="preserve"> ограничение индивидуальной предпринимательской деятельности физ</w:t>
      </w:r>
      <w:r w:rsidR="00F44375">
        <w:rPr>
          <w:rFonts w:ascii="Times New Roman" w:hAnsi="Times New Roman" w:cs="Times New Roman"/>
          <w:color w:val="000000"/>
          <w:lang w:val="ru-RU"/>
        </w:rPr>
        <w:t xml:space="preserve">ического </w:t>
      </w:r>
      <w:r w:rsidRPr="004B5466">
        <w:rPr>
          <w:rFonts w:ascii="Times New Roman" w:hAnsi="Times New Roman" w:cs="Times New Roman"/>
          <w:color w:val="000000"/>
          <w:lang w:val="ru-RU"/>
        </w:rPr>
        <w:t>лица в части осуществления ремесленной деятельности;</w:t>
      </w:r>
    </w:p>
    <w:p w14:paraId="7EEA6D62" w14:textId="5B3F65F9" w:rsidR="00D10C26" w:rsidRPr="004B5466" w:rsidRDefault="004B5466" w:rsidP="004B5466">
      <w:pPr>
        <w:pStyle w:val="a7"/>
        <w:shd w:val="clear" w:color="auto" w:fill="FFFFFF"/>
        <w:spacing w:after="150" w:line="240" w:lineRule="auto"/>
        <w:ind w:firstLine="435"/>
        <w:rPr>
          <w:rFonts w:ascii="Times New Roman" w:eastAsia="Times New Roman" w:hAnsi="Times New Roman" w:cs="Times New Roman"/>
          <w:b/>
          <w:bCs/>
          <w:color w:val="333333"/>
          <w:kern w:val="0"/>
          <w:lang w:val="ru-RU" w:eastAsia="ru-BY"/>
          <w14:ligatures w14:val="none"/>
        </w:rPr>
      </w:pPr>
      <w:r w:rsidRPr="004B5466">
        <w:rPr>
          <w:rFonts w:ascii="Times New Roman" w:hAnsi="Times New Roman" w:cs="Times New Roman"/>
          <w:b/>
          <w:bCs/>
          <w:color w:val="000000"/>
          <w:lang w:val="ru-RU"/>
        </w:rPr>
        <w:t>6)</w:t>
      </w:r>
      <w:r w:rsidRPr="004B5466">
        <w:rPr>
          <w:rFonts w:ascii="Times New Roman" w:hAnsi="Times New Roman" w:cs="Times New Roman"/>
          <w:color w:val="000000"/>
          <w:lang w:val="ru-RU"/>
        </w:rPr>
        <w:t xml:space="preserve"> прекращение физ</w:t>
      </w:r>
      <w:r w:rsidR="00F44375">
        <w:rPr>
          <w:rFonts w:ascii="Times New Roman" w:hAnsi="Times New Roman" w:cs="Times New Roman"/>
          <w:color w:val="000000"/>
          <w:lang w:val="ru-RU"/>
        </w:rPr>
        <w:t xml:space="preserve">ическим </w:t>
      </w:r>
      <w:r w:rsidRPr="004B5466">
        <w:rPr>
          <w:rFonts w:ascii="Times New Roman" w:hAnsi="Times New Roman" w:cs="Times New Roman"/>
          <w:color w:val="000000"/>
          <w:lang w:val="ru-RU"/>
        </w:rPr>
        <w:t>лицом осуществления ремесленной деятельности с направлением в исполком уведомления по форме, установленной Совмином.</w:t>
      </w:r>
    </w:p>
    <w:p w14:paraId="1A24AAF3" w14:textId="77777777" w:rsidR="00D10C26" w:rsidRDefault="00D10C26" w:rsidP="00766951">
      <w:pPr>
        <w:pStyle w:val="a7"/>
        <w:shd w:val="clear" w:color="auto" w:fill="FFFFFF"/>
        <w:spacing w:after="15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val="ru-RU" w:eastAsia="ru-BY"/>
          <w14:ligatures w14:val="none"/>
        </w:rPr>
      </w:pPr>
    </w:p>
    <w:p w14:paraId="370A9BBA" w14:textId="275AE058" w:rsidR="00D10C26" w:rsidRDefault="00237496" w:rsidP="00237496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 w:rsidRPr="002157B7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В случае утраты оснований, предусмотренных в </w:t>
      </w:r>
      <w:hyperlink r:id="rId6" w:anchor="a12" w:history="1">
        <w:r w:rsidRPr="002157B7">
          <w:rPr>
            <w:rStyle w:val="ac"/>
            <w:rFonts w:ascii="Times New Roman" w:eastAsia="Times New Roman" w:hAnsi="Times New Roman" w:cs="Times New Roman"/>
            <w:kern w:val="0"/>
            <w:lang w:eastAsia="ru-BY"/>
            <w14:ligatures w14:val="none"/>
          </w:rPr>
          <w:t>пункте 11</w:t>
        </w:r>
      </w:hyperlink>
      <w:r w:rsidRPr="002157B7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 настоящего Положения, физическое лицо, осуществляющее ремесленную деятельность, в отношении которого принято решение о применении сбора, обязано в течение 3 рабочих дней со дня, когда ему стало или должно было стать известно об утрате такого основания, направить в уполномоченный орган уведомление по форме, установленной Советом Министров Республики Беларусь.</w:t>
      </w:r>
    </w:p>
    <w:p w14:paraId="63D1D190" w14:textId="72D18A56" w:rsidR="00986B4A" w:rsidRDefault="00986B4A" w:rsidP="00237496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lastRenderedPageBreak/>
        <w:t>У</w:t>
      </w:r>
      <w:r w:rsidRPr="00986B4A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ведомлени</w:t>
      </w:r>
      <w:r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  <w:t>я</w:t>
      </w:r>
      <w:r w:rsidRPr="00986B4A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, направляются физическим лицом в уполномоченный орган через службу «одно окно» или посредством почтовой связи заказным письмом с заказным уведомлением о получении.</w:t>
      </w:r>
    </w:p>
    <w:p w14:paraId="4DCDD2D5" w14:textId="77777777" w:rsidR="00986B4A" w:rsidRPr="00986B4A" w:rsidRDefault="00986B4A" w:rsidP="00986B4A">
      <w:pPr>
        <w:pStyle w:val="a7"/>
        <w:spacing w:after="150"/>
        <w:ind w:left="0" w:firstLine="709"/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</w:pPr>
      <w:r w:rsidRPr="00986B4A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Днем направления уведомления считается при его направлении:</w:t>
      </w:r>
    </w:p>
    <w:p w14:paraId="6C1E0207" w14:textId="77777777" w:rsidR="00986B4A" w:rsidRPr="00986B4A" w:rsidRDefault="00986B4A" w:rsidP="00986B4A">
      <w:pPr>
        <w:pStyle w:val="a7"/>
        <w:spacing w:after="150"/>
        <w:ind w:left="0" w:firstLine="709"/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</w:pPr>
      <w:r w:rsidRPr="00986B4A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посредством подачи письменного уведомления через службу «одно окно» – дата регистрации уведомления в службе «одно окно»;</w:t>
      </w:r>
    </w:p>
    <w:p w14:paraId="5640BFC7" w14:textId="77777777" w:rsidR="00986B4A" w:rsidRPr="00986B4A" w:rsidRDefault="00986B4A" w:rsidP="00986B4A">
      <w:pPr>
        <w:pStyle w:val="a7"/>
        <w:spacing w:after="150"/>
        <w:ind w:left="0" w:firstLine="709"/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</w:pPr>
      <w:r w:rsidRPr="00986B4A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посредством почтовой связи заказным письмом с заказным уведомлением о получении – дата, указанная в квитанции.</w:t>
      </w:r>
    </w:p>
    <w:p w14:paraId="16350B10" w14:textId="77777777" w:rsidR="00986B4A" w:rsidRPr="00986B4A" w:rsidRDefault="00986B4A" w:rsidP="00237496">
      <w:pPr>
        <w:pStyle w:val="a7"/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</w:pPr>
    </w:p>
    <w:p w14:paraId="274C4C28" w14:textId="263C57C5" w:rsidR="00752086" w:rsidRDefault="00752086" w:rsidP="00766951">
      <w:pPr>
        <w:pStyle w:val="a7"/>
        <w:spacing w:after="150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r w:rsidRPr="00752086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BY"/>
          <w14:ligatures w14:val="none"/>
        </w:rPr>
        <w:t>РЕАЛИЗАЦИЯ ИЗГОТОВЛЕННЫХ В РАМКАХ РЕМЕСЛЕННОЙ ДЕЯТЕЛЬНОСТИ ТОВАРОВ, ВЫПОЛНЕНИЕ РАБОТ, ОКАЗАНИЕ УСЛУГ</w:t>
      </w:r>
    </w:p>
    <w:p w14:paraId="1E3B46E1" w14:textId="77777777" w:rsidR="00752086" w:rsidRDefault="00752086" w:rsidP="00766951">
      <w:pPr>
        <w:pStyle w:val="a7"/>
        <w:spacing w:after="150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</w:p>
    <w:p w14:paraId="5DB86C80" w14:textId="35126862" w:rsidR="00766951" w:rsidRPr="00766951" w:rsidRDefault="00766951" w:rsidP="00766951">
      <w:pPr>
        <w:pStyle w:val="a7"/>
        <w:spacing w:after="150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</w:pPr>
      <w:r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Физические лица, осуществляющие ремесленную деятельность, вправе:</w:t>
      </w:r>
    </w:p>
    <w:p w14:paraId="0727422B" w14:textId="7223779C" w:rsidR="00766951" w:rsidRPr="00766951" w:rsidRDefault="00766951" w:rsidP="00766951">
      <w:pPr>
        <w:pStyle w:val="a7"/>
        <w:spacing w:after="150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</w:pPr>
      <w:bookmarkStart w:id="1" w:name="a74"/>
      <w:bookmarkEnd w:id="1"/>
      <w:r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реализовывать изготовленные ими товары физическим лицам на торговых местах, ярмарках и (или) в иных установленных местными исполнительными и распорядительными органами местах, на арендуемых площадях в торговых объектах, торговых центрах, иных объектах, в помещениях, используемых для изготовления товаров, путем пересылки почтовым отправлением (в том числе международным), доставки по указанному потребителем адресу (в том числе любым видом транспорта), с применением рекламы, размещенной (распространенной) в глобальной компьютерной сети Интернет;</w:t>
      </w:r>
    </w:p>
    <w:p w14:paraId="08223308" w14:textId="77777777" w:rsidR="00766951" w:rsidRPr="00766951" w:rsidRDefault="00766951" w:rsidP="00766951">
      <w:pPr>
        <w:pStyle w:val="a7"/>
        <w:spacing w:after="150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</w:pPr>
      <w:r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передавать изготовленные ими товары юридическим лицам и индивидуальным предпринимателям для реализации по договорам комиссии, поручения или иным аналогичным гражданско-правовым договорам, а также реализовывать их по договорам купли-продажи юридическим лицам и индивидуальным предпринимателям независимо от цели приобретения такими лицами реализуемых товаров.</w:t>
      </w:r>
    </w:p>
    <w:p w14:paraId="49E67254" w14:textId="2A35C215" w:rsidR="00766951" w:rsidRPr="00766951" w:rsidRDefault="00766951" w:rsidP="00766951">
      <w:pPr>
        <w:pStyle w:val="a7"/>
        <w:spacing w:after="150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</w:pPr>
      <w:r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Выпускаемые физическими лицами, осуществляющими ремесленную деятельность, в обращение товары, выполняемые работы, оказываемые услуги не подлежат обязательному подтверждению соответствия.</w:t>
      </w:r>
    </w:p>
    <w:p w14:paraId="28BCD230" w14:textId="78C1CE58" w:rsidR="00766951" w:rsidRPr="00766951" w:rsidRDefault="00766951" w:rsidP="00766951">
      <w:pPr>
        <w:pStyle w:val="a7"/>
        <w:spacing w:after="150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</w:pPr>
      <w:bookmarkStart w:id="2" w:name="a59"/>
      <w:bookmarkEnd w:id="2"/>
      <w:r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Физические лица, осуществляющие ремесленную деятельность:</w:t>
      </w:r>
    </w:p>
    <w:p w14:paraId="6ED854D3" w14:textId="77777777" w:rsidR="00766951" w:rsidRPr="00766951" w:rsidRDefault="00766951" w:rsidP="00766951">
      <w:pPr>
        <w:pStyle w:val="a7"/>
        <w:spacing w:after="150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</w:pPr>
      <w:r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обеспечивают безопасность выпускаемых ими в обращение товаров, выполняемых работ, оказываемых услуг;</w:t>
      </w:r>
    </w:p>
    <w:p w14:paraId="7C3B173D" w14:textId="2220C065" w:rsidR="00766951" w:rsidRPr="00766951" w:rsidRDefault="00766951" w:rsidP="00766951">
      <w:pPr>
        <w:pStyle w:val="a7"/>
        <w:spacing w:after="150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</w:pPr>
      <w:bookmarkStart w:id="3" w:name="a60"/>
      <w:bookmarkEnd w:id="3"/>
      <w:r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доводят до сведения потребителей любым доступным способом информацию о том, что реализация изготовленных ими товаров, выполнение работ, оказание услуг осуществляются без документов, подтверждающих их качество и безопасность.</w:t>
      </w:r>
    </w:p>
    <w:p w14:paraId="4A66280A" w14:textId="56C04776" w:rsidR="00752086" w:rsidRDefault="00766951" w:rsidP="003F5C06">
      <w:pPr>
        <w:pStyle w:val="a7"/>
        <w:spacing w:after="150"/>
        <w:ind w:left="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  <w:bookmarkStart w:id="4" w:name="a61"/>
      <w:bookmarkEnd w:id="4"/>
      <w:r w:rsidRPr="00766951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t>Юридические лица и индивидуальные предприниматели при реализации изготовленных физическими лицами, осуществляющими ремесленную деятельность, товаров доводят до сведения потребителей любым доступным способом информацию о том, что реализация таких товаров осуществляется без документов, подтверждающих их качество и безопасность.</w:t>
      </w:r>
    </w:p>
    <w:p w14:paraId="3F0F07B5" w14:textId="77777777" w:rsidR="00752086" w:rsidRDefault="00752086" w:rsidP="006C0CD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kern w:val="0"/>
          <w:lang w:val="ru-RU" w:eastAsia="ru-BY"/>
          <w14:ligatures w14:val="none"/>
        </w:rPr>
      </w:pPr>
    </w:p>
    <w:p w14:paraId="42BE8407" w14:textId="6D0CDFB4" w:rsidR="006C0CD4" w:rsidRPr="006C0CD4" w:rsidRDefault="006C0CD4" w:rsidP="003F5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</w:pPr>
      <w:r w:rsidRPr="006C0CD4">
        <w:rPr>
          <w:rFonts w:ascii="Times New Roman" w:eastAsia="Times New Roman" w:hAnsi="Times New Roman" w:cs="Times New Roman"/>
          <w:color w:val="333333"/>
          <w:kern w:val="0"/>
          <w:lang w:eastAsia="ru-BY"/>
          <w14:ligatures w14:val="none"/>
        </w:rPr>
        <w:br/>
      </w:r>
    </w:p>
    <w:p w14:paraId="3DE479E6" w14:textId="77777777" w:rsidR="00E5540E" w:rsidRPr="006C0CD4" w:rsidRDefault="00E5540E" w:rsidP="006C0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540E" w:rsidRPr="006C0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93A4D"/>
    <w:multiLevelType w:val="hybridMultilevel"/>
    <w:tmpl w:val="D9C63254"/>
    <w:lvl w:ilvl="0" w:tplc="9A8EA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205FEB"/>
    <w:multiLevelType w:val="multilevel"/>
    <w:tmpl w:val="768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D4"/>
    <w:rsid w:val="000712C3"/>
    <w:rsid w:val="00145E2D"/>
    <w:rsid w:val="00167359"/>
    <w:rsid w:val="001A49D1"/>
    <w:rsid w:val="002157B7"/>
    <w:rsid w:val="00237496"/>
    <w:rsid w:val="0030747A"/>
    <w:rsid w:val="003208D5"/>
    <w:rsid w:val="003F5C06"/>
    <w:rsid w:val="004B5466"/>
    <w:rsid w:val="005D4969"/>
    <w:rsid w:val="005E33E5"/>
    <w:rsid w:val="006C0CD4"/>
    <w:rsid w:val="00752086"/>
    <w:rsid w:val="00766951"/>
    <w:rsid w:val="00986B4A"/>
    <w:rsid w:val="00C600A0"/>
    <w:rsid w:val="00D10C26"/>
    <w:rsid w:val="00E5540E"/>
    <w:rsid w:val="00EA4766"/>
    <w:rsid w:val="00F44375"/>
    <w:rsid w:val="00F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D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C0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C0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C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0C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0C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0C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0C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0C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0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C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0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0C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0C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0C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0C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0CD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208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08D5"/>
    <w:rPr>
      <w:color w:val="605E5C"/>
      <w:shd w:val="clear" w:color="auto" w:fill="E1DFDD"/>
    </w:rPr>
  </w:style>
  <w:style w:type="paragraph" w:customStyle="1" w:styleId="justify">
    <w:name w:val="justify"/>
    <w:basedOn w:val="a"/>
    <w:rsid w:val="00D10C26"/>
    <w:pPr>
      <w:spacing w:line="240" w:lineRule="auto"/>
      <w:ind w:firstLine="567"/>
      <w:jc w:val="both"/>
    </w:pPr>
    <w:rPr>
      <w:rFonts w:ascii="Arial" w:eastAsiaTheme="minorEastAsia" w:hAnsi="Arial" w:cs="Arial"/>
      <w:kern w:val="0"/>
      <w:lang w:eastAsia="ru-BY"/>
    </w:rPr>
  </w:style>
  <w:style w:type="paragraph" w:customStyle="1" w:styleId="margt">
    <w:name w:val="marg_t"/>
    <w:basedOn w:val="a"/>
    <w:rsid w:val="00D10C26"/>
    <w:pPr>
      <w:spacing w:before="160" w:line="240" w:lineRule="auto"/>
      <w:ind w:firstLine="567"/>
    </w:pPr>
    <w:rPr>
      <w:rFonts w:ascii="Arial" w:eastAsiaTheme="minorEastAsia" w:hAnsi="Arial" w:cs="Arial"/>
      <w:kern w:val="0"/>
      <w:lang w:eastAsia="ru-BY"/>
    </w:rPr>
  </w:style>
  <w:style w:type="paragraph" w:customStyle="1" w:styleId="listtext1">
    <w:name w:val="list_text_1"/>
    <w:basedOn w:val="a"/>
    <w:rsid w:val="00D10C26"/>
    <w:pPr>
      <w:spacing w:line="240" w:lineRule="auto"/>
      <w:ind w:left="1155"/>
      <w:jc w:val="both"/>
    </w:pPr>
    <w:rPr>
      <w:rFonts w:ascii="Arial" w:eastAsiaTheme="minorEastAsia" w:hAnsi="Arial" w:cs="Arial"/>
      <w:kern w:val="0"/>
      <w:lang w:eastAsia="ru-BY"/>
    </w:rPr>
  </w:style>
  <w:style w:type="paragraph" w:customStyle="1" w:styleId="newncpi">
    <w:name w:val="newncpi"/>
    <w:basedOn w:val="a"/>
    <w:rsid w:val="005E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BY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C0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C0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C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0C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0C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0C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0C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0C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0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C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0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0C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0C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0C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0C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0CD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208D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08D5"/>
    <w:rPr>
      <w:color w:val="605E5C"/>
      <w:shd w:val="clear" w:color="auto" w:fill="E1DFDD"/>
    </w:rPr>
  </w:style>
  <w:style w:type="paragraph" w:customStyle="1" w:styleId="justify">
    <w:name w:val="justify"/>
    <w:basedOn w:val="a"/>
    <w:rsid w:val="00D10C26"/>
    <w:pPr>
      <w:spacing w:line="240" w:lineRule="auto"/>
      <w:ind w:firstLine="567"/>
      <w:jc w:val="both"/>
    </w:pPr>
    <w:rPr>
      <w:rFonts w:ascii="Arial" w:eastAsiaTheme="minorEastAsia" w:hAnsi="Arial" w:cs="Arial"/>
      <w:kern w:val="0"/>
      <w:lang w:eastAsia="ru-BY"/>
    </w:rPr>
  </w:style>
  <w:style w:type="paragraph" w:customStyle="1" w:styleId="margt">
    <w:name w:val="marg_t"/>
    <w:basedOn w:val="a"/>
    <w:rsid w:val="00D10C26"/>
    <w:pPr>
      <w:spacing w:before="160" w:line="240" w:lineRule="auto"/>
      <w:ind w:firstLine="567"/>
    </w:pPr>
    <w:rPr>
      <w:rFonts w:ascii="Arial" w:eastAsiaTheme="minorEastAsia" w:hAnsi="Arial" w:cs="Arial"/>
      <w:kern w:val="0"/>
      <w:lang w:eastAsia="ru-BY"/>
    </w:rPr>
  </w:style>
  <w:style w:type="paragraph" w:customStyle="1" w:styleId="listtext1">
    <w:name w:val="list_text_1"/>
    <w:basedOn w:val="a"/>
    <w:rsid w:val="00D10C26"/>
    <w:pPr>
      <w:spacing w:line="240" w:lineRule="auto"/>
      <w:ind w:left="1155"/>
      <w:jc w:val="both"/>
    </w:pPr>
    <w:rPr>
      <w:rFonts w:ascii="Arial" w:eastAsiaTheme="minorEastAsia" w:hAnsi="Arial" w:cs="Arial"/>
      <w:kern w:val="0"/>
      <w:lang w:eastAsia="ru-BY"/>
    </w:rPr>
  </w:style>
  <w:style w:type="paragraph" w:customStyle="1" w:styleId="newncpi">
    <w:name w:val="newncpi"/>
    <w:basedOn w:val="a"/>
    <w:rsid w:val="005E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B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i.by/docs/ukaz-21-08-2024-328-ob-osushchestvlenii-fizicheskimi-litsami-remeslennoj-deyatelnosti-680275?query=%D1%83%D0%BA%D0%B0%D0%B7%20%E2%84%96%20328&amp;q=%D1%83%D0%BA%D0%B0%D0%B7%20%E2%84%96%203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2048</Words>
  <Characters>11679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Борсукова Лариса Константиновна</dc:creator>
  <cp:lastModifiedBy>Кравченко Виктория Ивановна</cp:lastModifiedBy>
  <cp:revision>2</cp:revision>
  <dcterms:created xsi:type="dcterms:W3CDTF">2026-03-12T08:48:00Z</dcterms:created>
  <dcterms:modified xsi:type="dcterms:W3CDTF">2026-03-12T08:48:00Z</dcterms:modified>
</cp:coreProperties>
</file>