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380" w:rsidRDefault="00C33380" w:rsidP="00C33380">
      <w:pPr>
        <w:pStyle w:val="ConsPlusNormal"/>
        <w:jc w:val="right"/>
        <w:outlineLvl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Приложение 2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к Положению о порядке представления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и перечнях документов и (или) сведений,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необходимых для принятия решений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по вопросам лицензирования,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требованиях к представляемым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документам и (или) сведениям</w:t>
      </w:r>
    </w:p>
    <w:p w:rsidR="00C33380" w:rsidRDefault="00C33380" w:rsidP="00C33380">
      <w:pPr>
        <w:pStyle w:val="ConsPlusNormal"/>
        <w:ind w:firstLine="540"/>
        <w:rPr>
          <w:rFonts w:eastAsia="Times New Roman"/>
        </w:rPr>
      </w:pPr>
    </w:p>
    <w:p w:rsidR="00C33380" w:rsidRDefault="00C33380" w:rsidP="00C33380">
      <w:pPr>
        <w:pStyle w:val="ConsPlusNormal"/>
        <w:rPr>
          <w:rFonts w:eastAsia="Times New Roman"/>
        </w:rPr>
      </w:pPr>
      <w:bookmarkStart w:id="1" w:name="Par866"/>
      <w:bookmarkEnd w:id="1"/>
    </w:p>
    <w:p w:rsidR="00C33380" w:rsidRDefault="00C33380" w:rsidP="00C33380">
      <w:pPr>
        <w:pStyle w:val="ConsPlusNormal"/>
        <w:jc w:val="center"/>
        <w:rPr>
          <w:rFonts w:eastAsia="Times New Roman"/>
        </w:rPr>
      </w:pPr>
      <w:r>
        <w:rPr>
          <w:rFonts w:eastAsia="Times New Roman"/>
        </w:rPr>
        <w:t>Могилевский городской исполнительный комитет</w:t>
      </w:r>
    </w:p>
    <w:p w:rsidR="00C33380" w:rsidRDefault="00C33380" w:rsidP="00C33380">
      <w:pPr>
        <w:pStyle w:val="ConsPlusNormal"/>
        <w:jc w:val="center"/>
        <w:rPr>
          <w:rFonts w:eastAsia="Times New Roman"/>
        </w:rPr>
      </w:pPr>
      <w:r>
        <w:rPr>
          <w:rFonts w:eastAsia="Times New Roman"/>
        </w:rPr>
        <w:t>(полное наименование лицензирующего органа)</w:t>
      </w:r>
    </w:p>
    <w:p w:rsidR="00C33380" w:rsidRDefault="00C33380" w:rsidP="00C33380">
      <w:pPr>
        <w:pStyle w:val="ConsPlusNormal"/>
        <w:jc w:val="center"/>
        <w:rPr>
          <w:rFonts w:eastAsia="Times New Roman"/>
        </w:rPr>
      </w:pPr>
    </w:p>
    <w:p w:rsidR="00C33380" w:rsidRDefault="00C33380" w:rsidP="00C33380">
      <w:pPr>
        <w:pStyle w:val="ConsPlusNormal"/>
        <w:jc w:val="center"/>
        <w:rPr>
          <w:rFonts w:eastAsia="Times New Roman"/>
        </w:rPr>
      </w:pPr>
      <w:r>
        <w:rPr>
          <w:rFonts w:eastAsia="Times New Roman"/>
          <w:b/>
          <w:bCs/>
        </w:rPr>
        <w:t>Заявление</w:t>
      </w:r>
    </w:p>
    <w:p w:rsidR="00C33380" w:rsidRDefault="00C33380" w:rsidP="00C33380">
      <w:pPr>
        <w:pStyle w:val="ConsPlusNormal"/>
        <w:jc w:val="center"/>
        <w:rPr>
          <w:rFonts w:eastAsia="Times New Roman"/>
        </w:rPr>
      </w:pPr>
      <w:r>
        <w:rPr>
          <w:rFonts w:eastAsia="Times New Roman"/>
          <w:b/>
          <w:bCs/>
        </w:rPr>
        <w:t>об изменении лицензии</w:t>
      </w:r>
    </w:p>
    <w:p w:rsidR="00C33380" w:rsidRDefault="00C33380" w:rsidP="00C33380">
      <w:pPr>
        <w:pStyle w:val="ConsPlusNormal"/>
        <w:rPr>
          <w:rFonts w:eastAsia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2895"/>
      </w:tblGrid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лицензиате (юридическом лице, к которому перешла лицензия)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страна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область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 (квартира, 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удостоверяющий личность &lt;3&gt;: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серия (при наличии),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 выдачи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личный (идентификационный)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лицензии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лицензируемого вида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лицензирующего органа, предоставившего лицензию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лицензии в Едином реестре лицензий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Прошу внести изменения в лицензию в части &lt;4&gt;: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изменения сведений о лицензиате в связи с: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ind w:left="450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 xml:space="preserve">изменением наименования, места нахождения лицензиата - юридического лица, лицензиата - иностранной организации или фамилии, собственного имени, отчества (если таковое </w:t>
            </w:r>
            <w:r w:rsidRPr="00CE3798">
              <w:rPr>
                <w:rFonts w:eastAsia="Times New Roman"/>
              </w:rPr>
              <w:lastRenderedPageBreak/>
              <w:t>имеется), регистрации по месту жительства (места жительства иностранного гражданина или лица без гражданства) лицензиата -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ind w:left="450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реорганизацией лицензиата - юридического лица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ind w:left="450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изменения (расширения, сокращения) перечня работ и (или) услуг, составляющих лицензируемый вид деятельности, в том числе по каждому обособленному подразделению, торговому и иному объекту, помещению, транспортному средству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изменения (расширения, сокращения) территории,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переходе лицензии в связи с реорганизацией лицензиата - юридического лица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 реорганизованного лицензиата - юридического лица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составляющих работ и (или) услуг &lt;5&gt;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Иные сведения о лицензируемом виде деятельности, составляющих работах и (или) услугах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 обособленного подразделения, в котором юридическое лицо, к которому перешла лицензия, будет осуществлять лицензируемый вид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Место нахождения обособленного подразделения: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область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 (комната,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Дополнительные сведения, уточняющие место нахождения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составляющих работ и (или) услуг, которые будет осуществлять обособленное подразделение &lt;5&gt;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об обособленных подразделениях, в которых лицензиат намерен начать (прекратить) осуществлять лицензируемый вид деятельности &lt;7&gt;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Место нахождения: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область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lastRenderedPageBreak/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 (комната,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Дополнительные сведения, уточняющие место нахождения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лицензиат намерен начать (прекратить) осуществлять лицензируемый вид деятельности в обособленном подразделении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Сведения, необходимые для принятия решения об изменении лицензии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 изменения места нахождения лицензиата - юридического лица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&lt;8&gt;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сумма (белорусских рублей)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льготе по государственной пошлине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Иные сведения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Документы, представляемые вместе с заявлением: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1.                 на      листах в    экз.</w:t>
            </w: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2.                 на      листах в    экз.</w:t>
            </w: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руководителе лицензиата, юридического лица, к которому перешла лицензия &lt;9&gt;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удостоверяющий личность: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серия (при наличии),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 выдачи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личный (идентификационный)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подтверждающий полномочия: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Служебный телефон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об уполномоченном представителе лицензиата, юридического лица, к которому перешла лицензия &lt;10&gt;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удостоверяющий личность: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серия (при наличии),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 выдачи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личный (идентификационный)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подтверждающий полномочия: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 xml:space="preserve">доверенность, иной документ, подтверждающий полномочия на совершение юридически значимых действий от имени </w:t>
            </w:r>
            <w:r w:rsidRPr="00CE3798">
              <w:rPr>
                <w:rFonts w:eastAsia="Times New Roman"/>
              </w:rPr>
              <w:lastRenderedPageBreak/>
              <w:t>лицензиата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Почтовый адрес &lt;11&gt;: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страна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область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 (квартира, 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Телефон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Электронная почта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</w:tbl>
    <w:p w:rsidR="00C33380" w:rsidRDefault="00C33380" w:rsidP="00C33380">
      <w:pPr>
        <w:pStyle w:val="ConsPlusNormal"/>
        <w:ind w:left="540"/>
        <w:rPr>
          <w:rFonts w:eastAsia="Times New Roman"/>
        </w:rPr>
      </w:pPr>
    </w:p>
    <w:p w:rsidR="00C33380" w:rsidRDefault="00C33380" w:rsidP="00C33380">
      <w:pPr>
        <w:pStyle w:val="ConsPlusNormal"/>
        <w:jc w:val="both"/>
        <w:rPr>
          <w:rFonts w:eastAsia="Times New Roman"/>
        </w:rPr>
      </w:pPr>
      <w:r>
        <w:rPr>
          <w:rFonts w:eastAsia="Times New Roman"/>
        </w:rPr>
        <w:t>Соблюдение лицензионных требований, предъявляемых к лицензиату при осуществлении лицензируемого вида деятельности, подтверждается.</w:t>
      </w:r>
    </w:p>
    <w:p w:rsidR="00C33380" w:rsidRDefault="00C33380" w:rsidP="00C33380">
      <w:pPr>
        <w:pStyle w:val="ConsPlusNormal"/>
        <w:ind w:firstLine="540"/>
        <w:rPr>
          <w:rFonts w:eastAsia="Times New Roman"/>
        </w:rPr>
      </w:pP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Руководитель юридического лица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(руководитель иностранной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организации, физическое лицо,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в том числе индивидуальный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предприниматель, иностранный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индивидуальный предприниматель),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уполномоченный представитель         ___________     ______________________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(</w:t>
      </w:r>
      <w:proofErr w:type="gramStart"/>
      <w:r>
        <w:rPr>
          <w:rFonts w:eastAsia="Times New Roman"/>
        </w:rPr>
        <w:t xml:space="preserve">подпись)   </w:t>
      </w:r>
      <w:proofErr w:type="gramEnd"/>
      <w:r>
        <w:rPr>
          <w:rFonts w:eastAsia="Times New Roman"/>
        </w:rPr>
        <w:t xml:space="preserve">    (инициалы, фамилия)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________________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 xml:space="preserve">     (дата)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Сведения,   </w:t>
      </w:r>
      <w:proofErr w:type="gramEnd"/>
      <w:r>
        <w:rPr>
          <w:rFonts w:eastAsia="Times New Roman"/>
        </w:rPr>
        <w:t>изложенные   в  заявлении  и  прилагаемых  к  нему  документах,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достоверны.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Руководитель юридического лица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(руководитель иностранной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организации, физическое лицо,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в том числе индивидуальный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предприниматель, иностранный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индивидуальный предприниматель),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уполномоченный представитель         ___________     ______________________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(</w:t>
      </w:r>
      <w:proofErr w:type="gramStart"/>
      <w:r>
        <w:rPr>
          <w:rFonts w:eastAsia="Times New Roman"/>
        </w:rPr>
        <w:t xml:space="preserve">подпись)   </w:t>
      </w:r>
      <w:proofErr w:type="gramEnd"/>
      <w:r>
        <w:rPr>
          <w:rFonts w:eastAsia="Times New Roman"/>
        </w:rPr>
        <w:t xml:space="preserve">    (инициалы, фамилия)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________________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 xml:space="preserve">     (дата)</w:t>
      </w:r>
    </w:p>
    <w:p w:rsidR="00C33380" w:rsidRDefault="00C33380" w:rsidP="00C33380">
      <w:pPr>
        <w:pStyle w:val="ConsPlusNormal"/>
        <w:rPr>
          <w:rFonts w:eastAsia="Times New Roman"/>
        </w:rPr>
      </w:pPr>
    </w:p>
    <w:p w:rsidR="00C33380" w:rsidRDefault="00C33380" w:rsidP="00C33380">
      <w:pPr>
        <w:pStyle w:val="ConsPlusNormal"/>
        <w:ind w:firstLine="540"/>
        <w:jc w:val="both"/>
        <w:rPr>
          <w:rFonts w:eastAsia="Times New Roman"/>
        </w:rPr>
      </w:pPr>
      <w:r>
        <w:rPr>
          <w:rFonts w:eastAsia="Times New Roman"/>
        </w:rPr>
        <w:t>--------------------------------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2" w:name="Par1125"/>
      <w:bookmarkEnd w:id="2"/>
      <w:r>
        <w:rPr>
          <w:rFonts w:eastAsia="Times New Roman"/>
        </w:rPr>
        <w:t>&lt;1&gt; 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3" w:name="Par1126"/>
      <w:bookmarkEnd w:id="3"/>
      <w:r>
        <w:rPr>
          <w:rFonts w:eastAsia="Times New Roman"/>
        </w:rPr>
        <w:t>&lt;2&gt; Для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4" w:name="Par1127"/>
      <w:bookmarkEnd w:id="4"/>
      <w:r>
        <w:rPr>
          <w:rFonts w:eastAsia="Times New Roman"/>
        </w:rPr>
        <w:t>&lt;3&gt; Для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5" w:name="Par1128"/>
      <w:bookmarkEnd w:id="5"/>
      <w:r>
        <w:rPr>
          <w:rFonts w:eastAsia="Times New Roman"/>
        </w:rPr>
        <w:t>&lt;4&gt; Указываются конкретное основание и подлежащее изменению сведение со ссылкой на событие, предусмотренное в пункте 2 статьи 22 Закона Республики Беларусь "О лицензировании", и дату его наступления.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6" w:name="Par1129"/>
      <w:bookmarkEnd w:id="6"/>
      <w:r>
        <w:rPr>
          <w:rFonts w:eastAsia="Times New Roman"/>
        </w:rPr>
        <w:t xml:space="preserve">&lt;5&gt; Для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</w:t>
      </w:r>
      <w:r>
        <w:rPr>
          <w:rFonts w:eastAsia="Times New Roman"/>
        </w:rPr>
        <w:lastRenderedPageBreak/>
        <w:t>осуществлять.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7" w:name="Par1130"/>
      <w:bookmarkEnd w:id="7"/>
      <w:r>
        <w:rPr>
          <w:rFonts w:eastAsia="Times New Roman"/>
        </w:rPr>
        <w:t>&lt;6&gt;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8" w:name="Par1131"/>
      <w:bookmarkEnd w:id="8"/>
      <w:r>
        <w:rPr>
          <w:rFonts w:eastAsia="Times New Roman"/>
        </w:rPr>
        <w:t>&lt;7&gt; Данные заполняются по каждому обособленному подразделению, в котором лицензиат намерен начать (прекратить) осуществлять лицензируемый вид деятельности.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9" w:name="Par1132"/>
      <w:bookmarkEnd w:id="9"/>
      <w:r>
        <w:rPr>
          <w:rFonts w:eastAsia="Times New Roman"/>
        </w:rPr>
        <w:t>&lt;8&gt;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10" w:name="Par1133"/>
      <w:bookmarkEnd w:id="10"/>
      <w:r>
        <w:rPr>
          <w:rFonts w:eastAsia="Times New Roman"/>
        </w:rPr>
        <w:t>&lt;9&gt; Для юридического лица, иностранной организации.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11" w:name="Par1134"/>
      <w:bookmarkEnd w:id="11"/>
      <w:r>
        <w:rPr>
          <w:rFonts w:eastAsia="Times New Roman"/>
        </w:rPr>
        <w:t>&lt;10&gt; Заполняется в случае представления заявления уполномоченным представителем лицензиата.</w:t>
      </w:r>
    </w:p>
    <w:p w:rsidR="00C33380" w:rsidRDefault="00C33380" w:rsidP="00C33380">
      <w:pPr>
        <w:rPr>
          <w:rFonts w:ascii="Calibri" w:eastAsia="Calibri" w:hAnsi="Calibri" w:cs="Times New Roman"/>
        </w:rPr>
      </w:pPr>
      <w:bookmarkStart w:id="12" w:name="Par1135"/>
      <w:bookmarkEnd w:id="12"/>
      <w:r>
        <w:rPr>
          <w:rFonts w:ascii="Calibri" w:eastAsia="Calibri" w:hAnsi="Calibri" w:cs="Times New Roman"/>
        </w:rPr>
        <w:t>&lt;11&gt;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:rsidR="00966068" w:rsidRDefault="00966068"/>
    <w:sectPr w:rsidR="0096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80"/>
    <w:rsid w:val="00966068"/>
    <w:rsid w:val="00C33380"/>
    <w:rsid w:val="00CE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6D8FC-0D8E-46CF-9BCA-C97E76AA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3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3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Гриневич Наталья Владимировна</cp:lastModifiedBy>
  <cp:revision>2</cp:revision>
  <dcterms:created xsi:type="dcterms:W3CDTF">2024-11-04T14:09:00Z</dcterms:created>
  <dcterms:modified xsi:type="dcterms:W3CDTF">2024-11-04T14:09:00Z</dcterms:modified>
</cp:coreProperties>
</file>