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6D7" w:rsidRPr="003456D7" w:rsidRDefault="003456D7" w:rsidP="003456D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456D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Размеры единовременной выплаты семьям при рождении двоих и более детей на приобретение детских </w:t>
      </w:r>
      <w:r w:rsidR="00666D42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>вещей первой необходимости, 2025</w:t>
      </w:r>
      <w:r w:rsidRPr="003456D7">
        <w:rPr>
          <w:rFonts w:ascii="Arial" w:eastAsia="Times New Roman" w:hAnsi="Arial" w:cs="Arial"/>
          <w:b/>
          <w:bCs/>
          <w:color w:val="121212"/>
          <w:sz w:val="24"/>
          <w:szCs w:val="24"/>
          <w:lang w:eastAsia="ru-RU"/>
        </w:rPr>
        <w:t xml:space="preserve"> год</w:t>
      </w:r>
      <w:r w:rsidRPr="003456D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p w:rsidR="003456D7" w:rsidRPr="003456D7" w:rsidRDefault="003456D7" w:rsidP="003456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456D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 </w:t>
      </w:r>
    </w:p>
    <w:tbl>
      <w:tblPr>
        <w:tblW w:w="11730" w:type="dxa"/>
        <w:jc w:val="center"/>
        <w:tblInd w:w="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3"/>
        <w:gridCol w:w="1067"/>
        <w:gridCol w:w="1636"/>
        <w:gridCol w:w="1724"/>
        <w:gridCol w:w="1809"/>
        <w:gridCol w:w="1636"/>
        <w:gridCol w:w="1475"/>
      </w:tblGrid>
      <w:tr w:rsidR="003456D7" w:rsidRPr="003456D7" w:rsidTr="00666D42">
        <w:trPr>
          <w:trHeight w:val="383"/>
          <w:jc w:val="center"/>
        </w:trPr>
        <w:tc>
          <w:tcPr>
            <w:tcW w:w="2459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6D7" w:rsidRPr="003456D7" w:rsidRDefault="003456D7" w:rsidP="003456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Единовременная</w:t>
            </w: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выплата -</w:t>
            </w: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на каждого из детей</w:t>
            </w: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родившихся</w:t>
            </w: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 многоплодных родах</w:t>
            </w:r>
          </w:p>
        </w:tc>
        <w:tc>
          <w:tcPr>
            <w:tcW w:w="1067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6D7" w:rsidRPr="003456D7" w:rsidRDefault="003456D7" w:rsidP="003456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</w:t>
            </w:r>
          </w:p>
        </w:tc>
        <w:tc>
          <w:tcPr>
            <w:tcW w:w="8204" w:type="dxa"/>
            <w:gridSpan w:val="5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456D7" w:rsidRPr="003456D7" w:rsidRDefault="003456D7" w:rsidP="003456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сумма, в рублях</w:t>
            </w:r>
          </w:p>
        </w:tc>
      </w:tr>
      <w:tr w:rsidR="00666D42" w:rsidRPr="003456D7" w:rsidTr="00666D42">
        <w:trPr>
          <w:trHeight w:val="701"/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666D42" w:rsidRPr="003456D7" w:rsidRDefault="00666D42" w:rsidP="0034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666D42" w:rsidRPr="003456D7" w:rsidRDefault="00666D42" w:rsidP="0034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01.02.2024 по 30.04.2024</w:t>
            </w:r>
          </w:p>
        </w:tc>
        <w:tc>
          <w:tcPr>
            <w:tcW w:w="18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01.05.2024</w:t>
            </w: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31.07.2024</w:t>
            </w:r>
          </w:p>
        </w:tc>
        <w:tc>
          <w:tcPr>
            <w:tcW w:w="14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01.08.2024   по 31.10.2024</w:t>
            </w:r>
          </w:p>
        </w:tc>
        <w:tc>
          <w:tcPr>
            <w:tcW w:w="17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01.11.2024</w:t>
            </w: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по 31.01.2025</w:t>
            </w:r>
          </w:p>
        </w:tc>
        <w:tc>
          <w:tcPr>
            <w:tcW w:w="15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3456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01.02.2025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  по 30.04</w:t>
            </w: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</w:tr>
      <w:tr w:rsidR="00666D42" w:rsidRPr="003456D7" w:rsidTr="00666D42">
        <w:trPr>
          <w:trHeight w:val="660"/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666D42" w:rsidRPr="003456D7" w:rsidRDefault="00666D42" w:rsidP="0034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3456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БПМ*</w:t>
            </w:r>
          </w:p>
        </w:tc>
        <w:tc>
          <w:tcPr>
            <w:tcW w:w="17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813,48</w:t>
            </w:r>
          </w:p>
        </w:tc>
        <w:tc>
          <w:tcPr>
            <w:tcW w:w="1832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837,46</w:t>
            </w:r>
          </w:p>
        </w:tc>
        <w:tc>
          <w:tcPr>
            <w:tcW w:w="14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3456D7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3456D7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866,00</w:t>
            </w:r>
          </w:p>
        </w:tc>
        <w:tc>
          <w:tcPr>
            <w:tcW w:w="1716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8D2E98" w:rsidRDefault="00666D42" w:rsidP="00722F8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8D2E98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875,60</w:t>
            </w:r>
          </w:p>
        </w:tc>
        <w:tc>
          <w:tcPr>
            <w:tcW w:w="15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66D42" w:rsidRPr="008D2E98" w:rsidRDefault="00666D42" w:rsidP="003456D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895,28</w:t>
            </w:r>
            <w:bookmarkStart w:id="0" w:name="_GoBack"/>
            <w:bookmarkEnd w:id="0"/>
          </w:p>
        </w:tc>
      </w:tr>
    </w:tbl>
    <w:p w:rsidR="003456D7" w:rsidRPr="003456D7" w:rsidRDefault="003456D7" w:rsidP="003456D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121212"/>
          <w:sz w:val="24"/>
          <w:szCs w:val="24"/>
          <w:lang w:eastAsia="ru-RU"/>
        </w:rPr>
      </w:pPr>
      <w:r w:rsidRPr="003456D7">
        <w:rPr>
          <w:rFonts w:ascii="Arial" w:eastAsia="Times New Roman" w:hAnsi="Arial" w:cs="Arial"/>
          <w:color w:val="121212"/>
          <w:sz w:val="24"/>
          <w:szCs w:val="24"/>
          <w:lang w:eastAsia="ru-RU"/>
        </w:rPr>
        <w:t>* БПМ – бюджет прожиточного минимума в среднем на душу населения</w:t>
      </w:r>
    </w:p>
    <w:p w:rsidR="00CB3109" w:rsidRPr="003456D7" w:rsidRDefault="00CB3109" w:rsidP="003456D7"/>
    <w:sectPr w:rsidR="00CB3109" w:rsidRPr="003456D7" w:rsidSect="003456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6D7"/>
    <w:rsid w:val="003456D7"/>
    <w:rsid w:val="00666D42"/>
    <w:rsid w:val="008D2E98"/>
    <w:rsid w:val="00CB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Тетерова</dc:creator>
  <cp:lastModifiedBy>Полина Тетерова</cp:lastModifiedBy>
  <cp:revision>3</cp:revision>
  <dcterms:created xsi:type="dcterms:W3CDTF">2024-10-31T05:22:00Z</dcterms:created>
  <dcterms:modified xsi:type="dcterms:W3CDTF">2025-01-30T11:45:00Z</dcterms:modified>
</cp:coreProperties>
</file>